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32316582"/>
        <w:docPartObj>
          <w:docPartGallery w:val="Cover Pages"/>
          <w:docPartUnique/>
        </w:docPartObj>
      </w:sdtPr>
      <w:sdtEndPr>
        <w:rPr>
          <w:rFonts w:asciiTheme="minorBidi" w:hAnsiTheme="minorBidi"/>
          <w:sz w:val="20"/>
          <w:szCs w:val="20"/>
        </w:rPr>
      </w:sdtEndPr>
      <w:sdtContent>
        <w:tbl>
          <w:tblPr>
            <w:tblpPr w:leftFromText="187" w:rightFromText="187" w:vertAnchor="page" w:horzAnchor="page" w:tblpYSpec="top"/>
            <w:tblW w:w="0" w:type="auto"/>
            <w:tblLook w:val="04A0"/>
          </w:tblPr>
          <w:tblGrid>
            <w:gridCol w:w="1440"/>
            <w:gridCol w:w="3974"/>
          </w:tblGrid>
          <w:tr w:rsidR="00317265">
            <w:trPr>
              <w:trHeight w:val="1440"/>
            </w:trPr>
            <w:tc>
              <w:tcPr>
                <w:tcW w:w="1440" w:type="dxa"/>
                <w:tcBorders>
                  <w:right w:val="single" w:sz="4" w:space="0" w:color="FFFFFF" w:themeColor="background1"/>
                </w:tcBorders>
                <w:shd w:val="clear" w:color="auto" w:fill="0075A2" w:themeFill="accent2" w:themeFillShade="BF"/>
              </w:tcPr>
              <w:p w:rsidR="00317265" w:rsidRDefault="00317265"/>
            </w:tc>
            <w:sdt>
              <w:sdtPr>
                <w:rPr>
                  <w:rFonts w:asciiTheme="majorHAnsi" w:eastAsiaTheme="majorEastAsia" w:hAnsiTheme="majorHAnsi" w:cstheme="majorBidi"/>
                  <w:b/>
                  <w:bCs/>
                  <w:color w:val="FFFFFF" w:themeColor="background1"/>
                  <w:sz w:val="72"/>
                  <w:szCs w:val="72"/>
                </w:rPr>
                <w:alias w:val="Year"/>
                <w:id w:val="15676118"/>
                <w:placeholder>
                  <w:docPart w:val="DFDEF7F5629547ABB96DA40310401CC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520" w:type="dxa"/>
                    <w:tcBorders>
                      <w:left w:val="single" w:sz="4" w:space="0" w:color="FFFFFF" w:themeColor="background1"/>
                    </w:tcBorders>
                    <w:shd w:val="clear" w:color="auto" w:fill="0075A2" w:themeFill="accent2" w:themeFillShade="BF"/>
                    <w:vAlign w:val="bottom"/>
                  </w:tcPr>
                  <w:p w:rsidR="00317265" w:rsidRDefault="00317265" w:rsidP="00317265">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Regional Integration</w:t>
                    </w:r>
                  </w:p>
                </w:tc>
              </w:sdtContent>
            </w:sdt>
          </w:tr>
          <w:tr w:rsidR="00317265">
            <w:trPr>
              <w:trHeight w:val="2880"/>
            </w:trPr>
            <w:tc>
              <w:tcPr>
                <w:tcW w:w="1440" w:type="dxa"/>
                <w:tcBorders>
                  <w:right w:val="single" w:sz="4" w:space="0" w:color="000000" w:themeColor="text1"/>
                </w:tcBorders>
              </w:tcPr>
              <w:p w:rsidR="00317265" w:rsidRDefault="00317265"/>
            </w:tc>
            <w:tc>
              <w:tcPr>
                <w:tcW w:w="2520" w:type="dxa"/>
                <w:tcBorders>
                  <w:left w:val="single" w:sz="4" w:space="0" w:color="000000" w:themeColor="text1"/>
                </w:tcBorders>
                <w:vAlign w:val="center"/>
              </w:tcPr>
              <w:sdt>
                <w:sdtPr>
                  <w:rPr>
                    <w:b/>
                    <w:bCs/>
                    <w:color w:val="089BA2" w:themeColor="accent3" w:themeShade="BF"/>
                    <w:sz w:val="28"/>
                    <w:szCs w:val="28"/>
                  </w:rPr>
                  <w:alias w:val="Company"/>
                  <w:id w:val="15676123"/>
                  <w:placeholder>
                    <w:docPart w:val="2FF5800E3FC94A42841D63A57A4FCA26"/>
                  </w:placeholder>
                  <w:dataBinding w:prefixMappings="xmlns:ns0='http://schemas.openxmlformats.org/officeDocument/2006/extended-properties'" w:xpath="/ns0:Properties[1]/ns0:Company[1]" w:storeItemID="{6668398D-A668-4E3E-A5EB-62B293D839F1}"/>
                  <w:text/>
                </w:sdtPr>
                <w:sdtContent>
                  <w:p w:rsidR="00317265" w:rsidRPr="007B4F0C" w:rsidRDefault="00317265" w:rsidP="00317265">
                    <w:pPr>
                      <w:pStyle w:val="NoSpacing"/>
                      <w:rPr>
                        <w:b/>
                        <w:bCs/>
                        <w:color w:val="089BA2" w:themeColor="accent3" w:themeShade="BF"/>
                        <w:sz w:val="28"/>
                        <w:szCs w:val="28"/>
                      </w:rPr>
                    </w:pPr>
                    <w:r w:rsidRPr="007B4F0C">
                      <w:rPr>
                        <w:b/>
                        <w:bCs/>
                        <w:color w:val="089BA2" w:themeColor="accent3" w:themeShade="BF"/>
                        <w:sz w:val="28"/>
                        <w:szCs w:val="28"/>
                      </w:rPr>
                      <w:t>By: Nicholas Pell</w:t>
                    </w:r>
                  </w:p>
                </w:sdtContent>
              </w:sdt>
              <w:p w:rsidR="00317265" w:rsidRPr="007B4F0C" w:rsidRDefault="00317265">
                <w:pPr>
                  <w:pStyle w:val="NoSpacing"/>
                  <w:rPr>
                    <w:b/>
                    <w:bCs/>
                    <w:color w:val="089BA2" w:themeColor="accent3" w:themeShade="BF"/>
                  </w:rPr>
                </w:pPr>
              </w:p>
              <w:sdt>
                <w:sdtPr>
                  <w:rPr>
                    <w:color w:val="089BA2" w:themeColor="accent3" w:themeShade="BF"/>
                    <w:sz w:val="24"/>
                    <w:szCs w:val="24"/>
                  </w:rPr>
                  <w:alias w:val="Author"/>
                  <w:id w:val="15676130"/>
                  <w:placeholder>
                    <w:docPart w:val="B3EFA160775F4991BC91678DC2EFFD64"/>
                  </w:placeholder>
                  <w:dataBinding w:prefixMappings="xmlns:ns0='http://schemas.openxmlformats.org/package/2006/metadata/core-properties' xmlns:ns1='http://purl.org/dc/elements/1.1/'" w:xpath="/ns0:coreProperties[1]/ns1:creator[1]" w:storeItemID="{6C3C8BC8-F283-45AE-878A-BAB7291924A1}"/>
                  <w:text/>
                </w:sdtPr>
                <w:sdtContent>
                  <w:p w:rsidR="00317265" w:rsidRPr="007B4F0C" w:rsidRDefault="00317265" w:rsidP="00317265">
                    <w:pPr>
                      <w:pStyle w:val="NoSpacing"/>
                      <w:rPr>
                        <w:color w:val="089BA2" w:themeColor="accent3" w:themeShade="BF"/>
                        <w:sz w:val="24"/>
                        <w:szCs w:val="24"/>
                      </w:rPr>
                    </w:pPr>
                    <w:r w:rsidRPr="007B4F0C">
                      <w:rPr>
                        <w:color w:val="089BA2" w:themeColor="accent3" w:themeShade="BF"/>
                        <w:sz w:val="24"/>
                        <w:szCs w:val="24"/>
                      </w:rPr>
                      <w:t>12/12/2012</w:t>
                    </w:r>
                  </w:p>
                </w:sdtContent>
              </w:sdt>
              <w:p w:rsidR="00317265" w:rsidRPr="007B4F0C" w:rsidRDefault="00317265">
                <w:pPr>
                  <w:pStyle w:val="NoSpacing"/>
                  <w:rPr>
                    <w:b/>
                    <w:bCs/>
                    <w:color w:val="089BA2" w:themeColor="accent3" w:themeShade="BF"/>
                  </w:rPr>
                </w:pPr>
              </w:p>
            </w:tc>
          </w:tr>
        </w:tbl>
        <w:p w:rsidR="00317265" w:rsidRDefault="00317265"/>
        <w:p w:rsidR="00317265" w:rsidRDefault="00317265"/>
        <w:tbl>
          <w:tblPr>
            <w:tblpPr w:leftFromText="187" w:rightFromText="187" w:horzAnchor="margin" w:tblpXSpec="center" w:tblpYSpec="bottom"/>
            <w:tblW w:w="5000" w:type="pct"/>
            <w:tblLook w:val="04A0"/>
          </w:tblPr>
          <w:tblGrid>
            <w:gridCol w:w="9576"/>
          </w:tblGrid>
          <w:tr w:rsidR="00317265">
            <w:tc>
              <w:tcPr>
                <w:tcW w:w="0" w:type="auto"/>
              </w:tcPr>
              <w:p w:rsidR="00317265" w:rsidRDefault="00317265">
                <w:pPr>
                  <w:pStyle w:val="NoSpacing"/>
                  <w:rPr>
                    <w:b/>
                    <w:bCs/>
                    <w:caps/>
                    <w:sz w:val="72"/>
                    <w:szCs w:val="72"/>
                  </w:rPr>
                </w:pPr>
              </w:p>
            </w:tc>
          </w:tr>
          <w:tr w:rsidR="00317265">
            <w:tc>
              <w:tcPr>
                <w:tcW w:w="0" w:type="auto"/>
              </w:tcPr>
              <w:p w:rsidR="00317265" w:rsidRDefault="00317265">
                <w:pPr>
                  <w:pStyle w:val="NoSpacing"/>
                  <w:rPr>
                    <w:color w:val="7F7F7F" w:themeColor="background1" w:themeShade="7F"/>
                  </w:rPr>
                </w:pPr>
              </w:p>
            </w:tc>
          </w:tr>
        </w:tbl>
        <w:p w:rsidR="00317265" w:rsidRDefault="00317265"/>
        <w:p w:rsidR="00317265" w:rsidRDefault="00317265">
          <w:pPr>
            <w:rPr>
              <w:rFonts w:asciiTheme="minorBidi" w:hAnsiTheme="minorBidi"/>
              <w:sz w:val="20"/>
              <w:szCs w:val="20"/>
            </w:rPr>
          </w:pPr>
          <w:r>
            <w:rPr>
              <w:rFonts w:asciiTheme="minorBidi" w:hAnsiTheme="minorBidi"/>
              <w:sz w:val="20"/>
              <w:szCs w:val="20"/>
            </w:rPr>
            <w:br w:type="page"/>
          </w:r>
        </w:p>
      </w:sdtContent>
    </w:sdt>
    <w:p w:rsidR="007E6CC3" w:rsidRDefault="00BA00F6" w:rsidP="0019523A">
      <w:pPr>
        <w:spacing w:line="480" w:lineRule="auto"/>
        <w:ind w:firstLine="720"/>
        <w:contextualSpacing/>
        <w:rPr>
          <w:rFonts w:asciiTheme="minorBidi" w:hAnsiTheme="minorBidi"/>
          <w:sz w:val="20"/>
          <w:szCs w:val="20"/>
        </w:rPr>
      </w:pPr>
      <w:r>
        <w:rPr>
          <w:rFonts w:asciiTheme="minorBidi" w:hAnsiTheme="minorBidi"/>
          <w:sz w:val="20"/>
          <w:szCs w:val="20"/>
        </w:rPr>
        <w:lastRenderedPageBreak/>
        <w:t xml:space="preserve">In order for the world economy to progress, national markets must converge, pool their resources, and work together to solve market failures and other economic disasters.  </w:t>
      </w:r>
      <w:r w:rsidR="00C23148">
        <w:rPr>
          <w:rFonts w:asciiTheme="minorBidi" w:hAnsiTheme="minorBidi"/>
          <w:sz w:val="20"/>
          <w:szCs w:val="20"/>
        </w:rPr>
        <w:t xml:space="preserve"> Robert Gilpin writes that the evolution of regional integration is moving toward larger and larger nation-states’ convergence where historically</w:t>
      </w:r>
      <w:r w:rsidR="001369DF">
        <w:rPr>
          <w:rFonts w:asciiTheme="minorBidi" w:hAnsiTheme="minorBidi"/>
          <w:sz w:val="20"/>
          <w:szCs w:val="20"/>
        </w:rPr>
        <w:t xml:space="preserve"> only</w:t>
      </w:r>
      <w:r w:rsidR="00C23148">
        <w:rPr>
          <w:rFonts w:asciiTheme="minorBidi" w:hAnsiTheme="minorBidi"/>
          <w:sz w:val="20"/>
          <w:szCs w:val="20"/>
        </w:rPr>
        <w:t xml:space="preserve"> smaller nation-states had regionally integrated.  Many trade agreements have been signed limiting tariffs, erecting external barriers, and enticing member-states to engage in international trade.  </w:t>
      </w:r>
      <w:r w:rsidR="00C75DB9">
        <w:rPr>
          <w:rFonts w:asciiTheme="minorBidi" w:hAnsiTheme="minorBidi"/>
          <w:sz w:val="20"/>
          <w:szCs w:val="20"/>
        </w:rPr>
        <w:t xml:space="preserve">A couple examples of these would include GATT (General Agreement on Tariffs and Trade) and NAFTA (North American Free Trade Agreement).  </w:t>
      </w:r>
      <w:r w:rsidR="00C552AD">
        <w:rPr>
          <w:rFonts w:asciiTheme="minorBidi" w:hAnsiTheme="minorBidi"/>
          <w:sz w:val="20"/>
          <w:szCs w:val="20"/>
        </w:rPr>
        <w:t xml:space="preserve">Economic theories have been realized in order to explain regional integration and the economic importance </w:t>
      </w:r>
      <w:r w:rsidR="00A854F7">
        <w:rPr>
          <w:rFonts w:asciiTheme="minorBidi" w:hAnsiTheme="minorBidi"/>
          <w:sz w:val="20"/>
          <w:szCs w:val="20"/>
        </w:rPr>
        <w:t>of</w:t>
      </w:r>
      <w:r w:rsidR="00C552AD">
        <w:rPr>
          <w:rFonts w:asciiTheme="minorBidi" w:hAnsiTheme="minorBidi"/>
          <w:sz w:val="20"/>
          <w:szCs w:val="20"/>
        </w:rPr>
        <w:t xml:space="preserve"> global</w:t>
      </w:r>
      <w:r w:rsidR="00BC7741">
        <w:rPr>
          <w:rFonts w:asciiTheme="minorBidi" w:hAnsiTheme="minorBidi"/>
          <w:sz w:val="20"/>
          <w:szCs w:val="20"/>
        </w:rPr>
        <w:t>ized</w:t>
      </w:r>
      <w:r w:rsidR="00C552AD">
        <w:rPr>
          <w:rFonts w:asciiTheme="minorBidi" w:hAnsiTheme="minorBidi"/>
          <w:sz w:val="20"/>
          <w:szCs w:val="20"/>
        </w:rPr>
        <w:t xml:space="preserve"> regional integration.  </w:t>
      </w:r>
      <w:r w:rsidR="00C75DB9">
        <w:rPr>
          <w:rFonts w:asciiTheme="minorBidi" w:hAnsiTheme="minorBidi"/>
          <w:sz w:val="20"/>
          <w:szCs w:val="20"/>
        </w:rPr>
        <w:t xml:space="preserve">The two major economic theories </w:t>
      </w:r>
      <w:r w:rsidR="008E29FC">
        <w:rPr>
          <w:rFonts w:asciiTheme="minorBidi" w:hAnsiTheme="minorBidi"/>
          <w:sz w:val="20"/>
          <w:szCs w:val="20"/>
        </w:rPr>
        <w:t xml:space="preserve">that author Robert Gilpin discuss </w:t>
      </w:r>
      <w:r w:rsidR="00C75DB9">
        <w:rPr>
          <w:rFonts w:asciiTheme="minorBidi" w:hAnsiTheme="minorBidi"/>
          <w:sz w:val="20"/>
          <w:szCs w:val="20"/>
        </w:rPr>
        <w:t xml:space="preserve">are </w:t>
      </w:r>
      <w:proofErr w:type="spellStart"/>
      <w:r w:rsidR="00C75DB9">
        <w:rPr>
          <w:rFonts w:asciiTheme="minorBidi" w:hAnsiTheme="minorBidi"/>
          <w:sz w:val="20"/>
          <w:szCs w:val="20"/>
        </w:rPr>
        <w:t>neoinstitutionalism</w:t>
      </w:r>
      <w:proofErr w:type="spellEnd"/>
      <w:r w:rsidR="00C75DB9">
        <w:rPr>
          <w:rFonts w:asciiTheme="minorBidi" w:hAnsiTheme="minorBidi"/>
          <w:sz w:val="20"/>
          <w:szCs w:val="20"/>
        </w:rPr>
        <w:t xml:space="preserve"> and new political economy.  Political </w:t>
      </w:r>
      <w:r w:rsidR="00E020FF">
        <w:rPr>
          <w:rFonts w:asciiTheme="minorBidi" w:hAnsiTheme="minorBidi"/>
          <w:sz w:val="20"/>
          <w:szCs w:val="20"/>
        </w:rPr>
        <w:t xml:space="preserve">theories have also been created to explain more policy-driven regional integration.  The dominant theories held </w:t>
      </w:r>
      <w:r w:rsidR="00747CF9">
        <w:rPr>
          <w:rFonts w:asciiTheme="minorBidi" w:hAnsiTheme="minorBidi"/>
          <w:sz w:val="20"/>
          <w:szCs w:val="20"/>
        </w:rPr>
        <w:t>are</w:t>
      </w:r>
      <w:r w:rsidR="00E020FF">
        <w:rPr>
          <w:rFonts w:asciiTheme="minorBidi" w:hAnsiTheme="minorBidi"/>
          <w:sz w:val="20"/>
          <w:szCs w:val="20"/>
        </w:rPr>
        <w:t xml:space="preserve"> Federalism, Functionalism/</w:t>
      </w:r>
      <w:proofErr w:type="spellStart"/>
      <w:r w:rsidR="00E020FF">
        <w:rPr>
          <w:rFonts w:asciiTheme="minorBidi" w:hAnsiTheme="minorBidi"/>
          <w:sz w:val="20"/>
          <w:szCs w:val="20"/>
        </w:rPr>
        <w:t>Neofunctionalism</w:t>
      </w:r>
      <w:proofErr w:type="spellEnd"/>
      <w:r w:rsidR="00E020FF">
        <w:rPr>
          <w:rFonts w:asciiTheme="minorBidi" w:hAnsiTheme="minorBidi"/>
          <w:sz w:val="20"/>
          <w:szCs w:val="20"/>
        </w:rPr>
        <w:t xml:space="preserve">, </w:t>
      </w:r>
      <w:proofErr w:type="spellStart"/>
      <w:r w:rsidR="00E020FF">
        <w:rPr>
          <w:rFonts w:asciiTheme="minorBidi" w:hAnsiTheme="minorBidi"/>
          <w:sz w:val="20"/>
          <w:szCs w:val="20"/>
        </w:rPr>
        <w:t>Neoinstitutionalism</w:t>
      </w:r>
      <w:proofErr w:type="spellEnd"/>
      <w:r w:rsidR="00E020FF">
        <w:rPr>
          <w:rFonts w:asciiTheme="minorBidi" w:hAnsiTheme="minorBidi"/>
          <w:sz w:val="20"/>
          <w:szCs w:val="20"/>
        </w:rPr>
        <w:t xml:space="preserve">, </w:t>
      </w:r>
      <w:proofErr w:type="spellStart"/>
      <w:r w:rsidR="00E020FF">
        <w:rPr>
          <w:rFonts w:asciiTheme="minorBidi" w:hAnsiTheme="minorBidi"/>
          <w:sz w:val="20"/>
          <w:szCs w:val="20"/>
        </w:rPr>
        <w:t>Intergovernmentalism</w:t>
      </w:r>
      <w:proofErr w:type="spellEnd"/>
      <w:r w:rsidR="00E020FF">
        <w:rPr>
          <w:rFonts w:asciiTheme="minorBidi" w:hAnsiTheme="minorBidi"/>
          <w:sz w:val="20"/>
          <w:szCs w:val="20"/>
        </w:rPr>
        <w:t xml:space="preserve">, and Realism.  These theories attempt to explain reasoning behind the economic interest maintained by nation-states as motivating factors for integration.  </w:t>
      </w:r>
    </w:p>
    <w:p w:rsidR="00FF4B74" w:rsidRDefault="00FF4B74" w:rsidP="00747CF9">
      <w:pPr>
        <w:spacing w:line="480" w:lineRule="auto"/>
        <w:ind w:firstLine="720"/>
        <w:contextualSpacing/>
        <w:rPr>
          <w:rFonts w:asciiTheme="minorBidi" w:hAnsiTheme="minorBidi"/>
          <w:sz w:val="20"/>
          <w:szCs w:val="20"/>
        </w:rPr>
      </w:pPr>
    </w:p>
    <w:p w:rsidR="00111173" w:rsidRPr="00CA15D4" w:rsidRDefault="00111173" w:rsidP="00CA15D4">
      <w:pPr>
        <w:spacing w:line="480" w:lineRule="auto"/>
        <w:contextualSpacing/>
        <w:rPr>
          <w:rFonts w:asciiTheme="minorBidi" w:hAnsiTheme="minorBidi"/>
          <w:b/>
          <w:bCs/>
          <w:sz w:val="20"/>
          <w:szCs w:val="20"/>
        </w:rPr>
      </w:pPr>
      <w:r w:rsidRPr="00CA15D4">
        <w:rPr>
          <w:rFonts w:asciiTheme="minorBidi" w:hAnsiTheme="minorBidi"/>
          <w:b/>
          <w:bCs/>
          <w:sz w:val="20"/>
          <w:szCs w:val="20"/>
        </w:rPr>
        <w:t>Reason for Integration:</w:t>
      </w:r>
    </w:p>
    <w:p w:rsidR="00111173" w:rsidRDefault="00111173" w:rsidP="0019523A">
      <w:pPr>
        <w:spacing w:line="480" w:lineRule="auto"/>
        <w:ind w:firstLine="720"/>
        <w:contextualSpacing/>
        <w:rPr>
          <w:rFonts w:asciiTheme="minorBidi" w:hAnsiTheme="minorBidi"/>
          <w:sz w:val="20"/>
          <w:szCs w:val="20"/>
        </w:rPr>
      </w:pPr>
      <w:r>
        <w:rPr>
          <w:rFonts w:asciiTheme="minorBidi" w:hAnsiTheme="minorBidi"/>
          <w:sz w:val="20"/>
          <w:szCs w:val="20"/>
        </w:rPr>
        <w:t xml:space="preserve">The primary reason for regional integration </w:t>
      </w:r>
      <w:r w:rsidR="00747CF9">
        <w:rPr>
          <w:rFonts w:asciiTheme="minorBidi" w:hAnsiTheme="minorBidi"/>
          <w:sz w:val="20"/>
          <w:szCs w:val="20"/>
        </w:rPr>
        <w:t>is</w:t>
      </w:r>
      <w:r>
        <w:rPr>
          <w:rFonts w:asciiTheme="minorBidi" w:hAnsiTheme="minorBidi"/>
          <w:sz w:val="20"/>
          <w:szCs w:val="20"/>
        </w:rPr>
        <w:t xml:space="preserve"> to unify nation-states.  Political actors believe that by pooling economic resources and utilizing political power, geographically-close states could mutually benefit.  </w:t>
      </w:r>
      <w:r w:rsidR="00362761">
        <w:rPr>
          <w:rFonts w:asciiTheme="minorBidi" w:hAnsiTheme="minorBidi"/>
          <w:sz w:val="20"/>
          <w:szCs w:val="20"/>
        </w:rPr>
        <w:t xml:space="preserve">Many firms perform studies on Research and Development (R&amp;D) in order to increase productivity, reduce waste, and ultimately increase profit.  By unifying themselves, nation-states </w:t>
      </w:r>
      <w:r w:rsidR="00747CF9">
        <w:rPr>
          <w:rFonts w:asciiTheme="minorBidi" w:hAnsiTheme="minorBidi"/>
          <w:sz w:val="20"/>
          <w:szCs w:val="20"/>
        </w:rPr>
        <w:t>can</w:t>
      </w:r>
      <w:r w:rsidR="00362761">
        <w:rPr>
          <w:rFonts w:asciiTheme="minorBidi" w:hAnsiTheme="minorBidi"/>
          <w:sz w:val="20"/>
          <w:szCs w:val="20"/>
        </w:rPr>
        <w:t xml:space="preserve"> benefit from their neighbor’s R&amp;D and provide one another with a greater political leverage when it c</w:t>
      </w:r>
      <w:r w:rsidR="0019523A">
        <w:rPr>
          <w:rFonts w:asciiTheme="minorBidi" w:hAnsiTheme="minorBidi"/>
          <w:sz w:val="20"/>
          <w:szCs w:val="20"/>
        </w:rPr>
        <w:t xml:space="preserve">omes </w:t>
      </w:r>
      <w:r w:rsidR="00362761">
        <w:rPr>
          <w:rFonts w:asciiTheme="minorBidi" w:hAnsiTheme="minorBidi"/>
          <w:sz w:val="20"/>
          <w:szCs w:val="20"/>
        </w:rPr>
        <w:t xml:space="preserve">time for economic negotiations.  </w:t>
      </w:r>
      <w:r w:rsidR="00E37509">
        <w:rPr>
          <w:rFonts w:asciiTheme="minorBidi" w:hAnsiTheme="minorBidi"/>
          <w:sz w:val="20"/>
          <w:szCs w:val="20"/>
        </w:rPr>
        <w:t xml:space="preserve">In order to progress economically and politically, nations have signed treaties to protect one another from tariffs and other duties.  These treaties have also been signed to promote trade within member-states themselves.  One such treaty was GATT. The General Agreement on Tariffs and Trade </w:t>
      </w:r>
      <w:r>
        <w:rPr>
          <w:rFonts w:asciiTheme="minorBidi" w:hAnsiTheme="minorBidi"/>
          <w:sz w:val="20"/>
          <w:szCs w:val="20"/>
        </w:rPr>
        <w:t xml:space="preserve">was a multilateral agreement regulating international trade.  The agreement was signed in 1947 </w:t>
      </w:r>
      <w:r w:rsidR="00E37509">
        <w:rPr>
          <w:rFonts w:asciiTheme="minorBidi" w:hAnsiTheme="minorBidi"/>
          <w:sz w:val="20"/>
          <w:szCs w:val="20"/>
        </w:rPr>
        <w:t xml:space="preserve">during the UN conference, </w:t>
      </w:r>
      <w:r>
        <w:rPr>
          <w:rFonts w:asciiTheme="minorBidi" w:hAnsiTheme="minorBidi"/>
          <w:sz w:val="20"/>
          <w:szCs w:val="20"/>
        </w:rPr>
        <w:t xml:space="preserve">and was in effect until 1994.   </w:t>
      </w:r>
      <w:r w:rsidR="00E37509">
        <w:rPr>
          <w:rFonts w:asciiTheme="minorBidi" w:hAnsiTheme="minorBidi"/>
          <w:sz w:val="20"/>
          <w:szCs w:val="20"/>
        </w:rPr>
        <w:t xml:space="preserve">It was later replaced by the World Trade Organization (WTO) in 1995.  </w:t>
      </w:r>
      <w:r w:rsidR="00D73DE0">
        <w:rPr>
          <w:rFonts w:asciiTheme="minorBidi" w:hAnsiTheme="minorBidi"/>
          <w:sz w:val="20"/>
          <w:szCs w:val="20"/>
        </w:rPr>
        <w:t xml:space="preserve">NAFTA was another agreement which </w:t>
      </w:r>
      <w:r w:rsidR="00FF4B74">
        <w:rPr>
          <w:rFonts w:asciiTheme="minorBidi" w:hAnsiTheme="minorBidi"/>
          <w:sz w:val="20"/>
          <w:szCs w:val="20"/>
        </w:rPr>
        <w:t>went</w:t>
      </w:r>
      <w:r w:rsidR="00D73DE0">
        <w:rPr>
          <w:rFonts w:asciiTheme="minorBidi" w:hAnsiTheme="minorBidi"/>
          <w:sz w:val="20"/>
          <w:szCs w:val="20"/>
        </w:rPr>
        <w:t xml:space="preserve"> into effect in January of 1994.  The North American Free Trade Agreement is an accord among Canada, Mexico, and the United States which protects each from international tariffs, duties, and other taxes associated with </w:t>
      </w:r>
      <w:r w:rsidR="00D73DE0">
        <w:rPr>
          <w:rFonts w:asciiTheme="minorBidi" w:hAnsiTheme="minorBidi"/>
          <w:sz w:val="20"/>
          <w:szCs w:val="20"/>
        </w:rPr>
        <w:lastRenderedPageBreak/>
        <w:t xml:space="preserve">international trade among these three nation-states.  It also promotes trade because of the taxation protection.  Trade agreements like these have greatly assisted in regional integration, whether they </w:t>
      </w:r>
      <w:proofErr w:type="gramStart"/>
      <w:r w:rsidR="00D73DE0">
        <w:rPr>
          <w:rFonts w:asciiTheme="minorBidi" w:hAnsiTheme="minorBidi"/>
          <w:sz w:val="20"/>
          <w:szCs w:val="20"/>
        </w:rPr>
        <w:t>be</w:t>
      </w:r>
      <w:proofErr w:type="gramEnd"/>
      <w:r w:rsidR="00D73DE0">
        <w:rPr>
          <w:rFonts w:asciiTheme="minorBidi" w:hAnsiTheme="minorBidi"/>
          <w:sz w:val="20"/>
          <w:szCs w:val="20"/>
        </w:rPr>
        <w:t xml:space="preserve"> market-driven or policy-driven.  </w:t>
      </w:r>
    </w:p>
    <w:p w:rsidR="00525E8E" w:rsidRDefault="00525E8E" w:rsidP="00E37509">
      <w:pPr>
        <w:spacing w:line="480" w:lineRule="auto"/>
        <w:ind w:firstLine="720"/>
        <w:contextualSpacing/>
        <w:rPr>
          <w:rFonts w:asciiTheme="minorBidi" w:hAnsiTheme="minorBidi"/>
          <w:sz w:val="20"/>
          <w:szCs w:val="20"/>
        </w:rPr>
      </w:pPr>
    </w:p>
    <w:p w:rsidR="00BA00F6" w:rsidRPr="00CA15D4" w:rsidRDefault="00111173" w:rsidP="00CA15D4">
      <w:pPr>
        <w:spacing w:line="480" w:lineRule="auto"/>
        <w:contextualSpacing/>
        <w:rPr>
          <w:rFonts w:asciiTheme="minorBidi" w:hAnsiTheme="minorBidi"/>
          <w:b/>
          <w:bCs/>
          <w:sz w:val="20"/>
          <w:szCs w:val="20"/>
        </w:rPr>
      </w:pPr>
      <w:r w:rsidRPr="00CA15D4">
        <w:rPr>
          <w:rFonts w:asciiTheme="minorBidi" w:hAnsiTheme="minorBidi"/>
          <w:b/>
          <w:bCs/>
          <w:sz w:val="20"/>
          <w:szCs w:val="20"/>
        </w:rPr>
        <w:t>Economic Theories:</w:t>
      </w:r>
    </w:p>
    <w:p w:rsidR="00111173" w:rsidRDefault="00525E8E" w:rsidP="00CA15D4">
      <w:pPr>
        <w:spacing w:line="480" w:lineRule="auto"/>
        <w:contextualSpacing/>
        <w:rPr>
          <w:rFonts w:asciiTheme="minorBidi" w:hAnsiTheme="minorBidi"/>
          <w:sz w:val="20"/>
          <w:szCs w:val="20"/>
        </w:rPr>
      </w:pPr>
      <w:r>
        <w:rPr>
          <w:rFonts w:asciiTheme="minorBidi" w:hAnsiTheme="minorBidi"/>
          <w:sz w:val="20"/>
          <w:szCs w:val="20"/>
        </w:rPr>
        <w:tab/>
      </w:r>
      <w:proofErr w:type="spellStart"/>
      <w:r>
        <w:rPr>
          <w:rFonts w:asciiTheme="minorBidi" w:hAnsiTheme="minorBidi"/>
          <w:sz w:val="20"/>
          <w:szCs w:val="20"/>
        </w:rPr>
        <w:t>Neoinstitutionalism</w:t>
      </w:r>
      <w:proofErr w:type="spellEnd"/>
      <w:r>
        <w:rPr>
          <w:rFonts w:asciiTheme="minorBidi" w:hAnsiTheme="minorBidi"/>
          <w:sz w:val="20"/>
          <w:szCs w:val="20"/>
        </w:rPr>
        <w:t xml:space="preserve"> </w:t>
      </w:r>
      <w:r w:rsidR="001201BD">
        <w:rPr>
          <w:rFonts w:asciiTheme="minorBidi" w:hAnsiTheme="minorBidi"/>
          <w:sz w:val="20"/>
          <w:szCs w:val="20"/>
        </w:rPr>
        <w:t xml:space="preserve">holds that </w:t>
      </w:r>
      <w:r w:rsidR="00B5457F">
        <w:rPr>
          <w:rFonts w:asciiTheme="minorBidi" w:hAnsiTheme="minorBidi"/>
          <w:sz w:val="20"/>
          <w:szCs w:val="20"/>
        </w:rPr>
        <w:t>“</w:t>
      </w:r>
      <w:r w:rsidR="001201BD">
        <w:rPr>
          <w:rFonts w:asciiTheme="minorBidi" w:hAnsiTheme="minorBidi"/>
          <w:sz w:val="20"/>
          <w:szCs w:val="20"/>
        </w:rPr>
        <w:t>international and regional institutions are established to overcome market failures, solve coordination problems, and/or eliminate other obstacles to economic cooperation</w:t>
      </w:r>
      <w:r w:rsidR="00B5457F">
        <w:rPr>
          <w:rFonts w:asciiTheme="minorBidi" w:hAnsiTheme="minorBidi"/>
          <w:sz w:val="20"/>
          <w:szCs w:val="20"/>
        </w:rPr>
        <w:t>” (Gilpin, 2001).</w:t>
      </w:r>
      <w:r w:rsidR="001201BD">
        <w:rPr>
          <w:rFonts w:asciiTheme="minorBidi" w:hAnsiTheme="minorBidi"/>
          <w:sz w:val="20"/>
          <w:szCs w:val="20"/>
        </w:rPr>
        <w:t xml:space="preserve">  The major </w:t>
      </w:r>
      <w:r w:rsidR="00461E4D">
        <w:rPr>
          <w:rFonts w:asciiTheme="minorBidi" w:hAnsiTheme="minorBidi"/>
          <w:sz w:val="20"/>
          <w:szCs w:val="20"/>
        </w:rPr>
        <w:t xml:space="preserve">motivating factor behind </w:t>
      </w:r>
      <w:proofErr w:type="spellStart"/>
      <w:r w:rsidR="00461E4D">
        <w:rPr>
          <w:rFonts w:asciiTheme="minorBidi" w:hAnsiTheme="minorBidi"/>
          <w:sz w:val="20"/>
          <w:szCs w:val="20"/>
        </w:rPr>
        <w:t>neoinstitutionalism</w:t>
      </w:r>
      <w:proofErr w:type="spellEnd"/>
      <w:r w:rsidR="00461E4D">
        <w:rPr>
          <w:rFonts w:asciiTheme="minorBidi" w:hAnsiTheme="minorBidi"/>
          <w:sz w:val="20"/>
          <w:szCs w:val="20"/>
        </w:rPr>
        <w:t xml:space="preserve"> is to promote cooperation between and among states in order to provide for more fluid economic relations.  It creates incentives for nation-states to cooperate.  </w:t>
      </w:r>
    </w:p>
    <w:p w:rsidR="00805D36" w:rsidRDefault="00805D36" w:rsidP="00CA15D4">
      <w:pPr>
        <w:spacing w:line="480" w:lineRule="auto"/>
        <w:contextualSpacing/>
        <w:rPr>
          <w:rFonts w:asciiTheme="minorBidi" w:hAnsiTheme="minorBidi"/>
          <w:sz w:val="20"/>
          <w:szCs w:val="20"/>
        </w:rPr>
      </w:pPr>
      <w:r>
        <w:rPr>
          <w:rFonts w:asciiTheme="minorBidi" w:hAnsiTheme="minorBidi"/>
          <w:sz w:val="20"/>
          <w:szCs w:val="20"/>
        </w:rPr>
        <w:tab/>
        <w:t xml:space="preserve">New Political Economy, on the other hand, emphasizes interest group politics and the distributive consequences of economic regionalism.  It assumes that “customs unions and free trade agreements have significant redistributive consequences that are usually harmful to nonmembers and create both winners and losers among members themselves” (Gilpin, 2001).  </w:t>
      </w:r>
    </w:p>
    <w:p w:rsidR="00111173" w:rsidRDefault="00805D36" w:rsidP="000C621B">
      <w:pPr>
        <w:spacing w:line="480" w:lineRule="auto"/>
        <w:contextualSpacing/>
        <w:rPr>
          <w:rFonts w:asciiTheme="minorBidi" w:hAnsiTheme="minorBidi"/>
          <w:sz w:val="20"/>
          <w:szCs w:val="20"/>
        </w:rPr>
      </w:pPr>
      <w:r>
        <w:rPr>
          <w:rFonts w:asciiTheme="minorBidi" w:hAnsiTheme="minorBidi"/>
          <w:sz w:val="20"/>
          <w:szCs w:val="20"/>
        </w:rPr>
        <w:tab/>
        <w:t>Nation states in Pacific Asia are minimally institutionalized.  Their economies are very market-driven.  Regional integration in this area is concerned with productivity and capital gain rather than political interest</w:t>
      </w:r>
      <w:r w:rsidR="00FE258A">
        <w:rPr>
          <w:rFonts w:asciiTheme="minorBidi" w:hAnsiTheme="minorBidi"/>
          <w:sz w:val="20"/>
          <w:szCs w:val="20"/>
        </w:rPr>
        <w:t>s</w:t>
      </w:r>
      <w:r>
        <w:rPr>
          <w:rFonts w:asciiTheme="minorBidi" w:hAnsiTheme="minorBidi"/>
          <w:sz w:val="20"/>
          <w:szCs w:val="20"/>
        </w:rPr>
        <w:t xml:space="preserve">.  </w:t>
      </w:r>
      <w:r w:rsidR="00681DC5">
        <w:rPr>
          <w:rFonts w:asciiTheme="minorBidi" w:hAnsiTheme="minorBidi"/>
          <w:sz w:val="20"/>
          <w:szCs w:val="20"/>
        </w:rPr>
        <w:t xml:space="preserve">Regional integration in Western Europe, however, is highly institutionalized and policy-driven.  The main reason for the unification of Western Europe (formation of the European Union) was to create policies which minimized the cost of international trade and maximized trade </w:t>
      </w:r>
      <w:r w:rsidR="000C621B">
        <w:rPr>
          <w:rFonts w:asciiTheme="minorBidi" w:hAnsiTheme="minorBidi"/>
          <w:sz w:val="20"/>
          <w:szCs w:val="20"/>
        </w:rPr>
        <w:t>within its borders</w:t>
      </w:r>
      <w:r w:rsidR="00681DC5">
        <w:rPr>
          <w:rFonts w:asciiTheme="minorBidi" w:hAnsiTheme="minorBidi"/>
          <w:sz w:val="20"/>
          <w:szCs w:val="20"/>
        </w:rPr>
        <w:t xml:space="preserve">.  In North America, regional integration has been a combination of market-driven and policy-driven </w:t>
      </w:r>
      <w:r w:rsidR="00FB3D76">
        <w:rPr>
          <w:rFonts w:asciiTheme="minorBidi" w:hAnsiTheme="minorBidi"/>
          <w:sz w:val="20"/>
          <w:szCs w:val="20"/>
        </w:rPr>
        <w:t xml:space="preserve">motives.  Although the major focus for integration in North America has been policy-driven, market forces have also influenced decisions to unify Canada, Mexico, and the U.S. through NAFTA.  </w:t>
      </w:r>
      <w:r w:rsidR="00722215">
        <w:rPr>
          <w:rFonts w:asciiTheme="minorBidi" w:hAnsiTheme="minorBidi"/>
          <w:sz w:val="20"/>
          <w:szCs w:val="20"/>
        </w:rPr>
        <w:t xml:space="preserve">The main reason behind economic integration results from efforts of domestic interests to redistribute national income in their own favor.  </w:t>
      </w:r>
    </w:p>
    <w:p w:rsidR="00E76CFD" w:rsidRDefault="00E76CFD" w:rsidP="00B94149">
      <w:pPr>
        <w:spacing w:line="480" w:lineRule="auto"/>
        <w:contextualSpacing/>
        <w:rPr>
          <w:rFonts w:asciiTheme="minorBidi" w:hAnsiTheme="minorBidi"/>
          <w:sz w:val="20"/>
          <w:szCs w:val="20"/>
        </w:rPr>
      </w:pPr>
      <w:r>
        <w:rPr>
          <w:rFonts w:asciiTheme="minorBidi" w:hAnsiTheme="minorBidi"/>
          <w:sz w:val="20"/>
          <w:szCs w:val="20"/>
        </w:rPr>
        <w:tab/>
        <w:t xml:space="preserve">One major consequence of regional integration </w:t>
      </w:r>
      <w:r w:rsidR="00282D91">
        <w:rPr>
          <w:rFonts w:asciiTheme="minorBidi" w:hAnsiTheme="minorBidi"/>
          <w:sz w:val="20"/>
          <w:szCs w:val="20"/>
        </w:rPr>
        <w:t>is</w:t>
      </w:r>
      <w:r>
        <w:rPr>
          <w:rFonts w:asciiTheme="minorBidi" w:hAnsiTheme="minorBidi"/>
          <w:sz w:val="20"/>
          <w:szCs w:val="20"/>
        </w:rPr>
        <w:t xml:space="preserve"> R&amp;D spillovers.  Many firms conduct Research and Development testing to enhance productivity and to increase profits.  If the results from these tests were acquired by an undeserved third party, they would give them a greater leverage during economic negotiations.  In order to protect against</w:t>
      </w:r>
      <w:r w:rsidR="00CF7D78">
        <w:rPr>
          <w:rFonts w:asciiTheme="minorBidi" w:hAnsiTheme="minorBidi"/>
          <w:sz w:val="20"/>
          <w:szCs w:val="20"/>
        </w:rPr>
        <w:t xml:space="preserve"> these spillovers, external barriers are instituted in order to protect </w:t>
      </w:r>
      <w:r w:rsidR="00CF7D78">
        <w:rPr>
          <w:rFonts w:asciiTheme="minorBidi" w:hAnsiTheme="minorBidi"/>
          <w:sz w:val="20"/>
          <w:szCs w:val="20"/>
        </w:rPr>
        <w:lastRenderedPageBreak/>
        <w:t xml:space="preserve">from competition </w:t>
      </w:r>
      <w:r w:rsidR="00B94149">
        <w:rPr>
          <w:rFonts w:asciiTheme="minorBidi" w:hAnsiTheme="minorBidi"/>
          <w:sz w:val="20"/>
          <w:szCs w:val="20"/>
        </w:rPr>
        <w:t>of these</w:t>
      </w:r>
      <w:r w:rsidR="00CF7D78">
        <w:rPr>
          <w:rFonts w:asciiTheme="minorBidi" w:hAnsiTheme="minorBidi"/>
          <w:sz w:val="20"/>
          <w:szCs w:val="20"/>
        </w:rPr>
        <w:t xml:space="preserve"> firms outside</w:t>
      </w:r>
      <w:r w:rsidR="003C3DE6">
        <w:rPr>
          <w:rFonts w:asciiTheme="minorBidi" w:hAnsiTheme="minorBidi"/>
          <w:sz w:val="20"/>
          <w:szCs w:val="20"/>
        </w:rPr>
        <w:t xml:space="preserve"> the integrated region.  These protections essentially maintain a competitive advantage for the members within the region in order to promote international trade.  </w:t>
      </w:r>
    </w:p>
    <w:p w:rsidR="00111173" w:rsidRDefault="00111173" w:rsidP="00CA15D4">
      <w:pPr>
        <w:spacing w:line="480" w:lineRule="auto"/>
        <w:contextualSpacing/>
        <w:rPr>
          <w:rFonts w:asciiTheme="minorBidi" w:hAnsiTheme="minorBidi"/>
          <w:sz w:val="20"/>
          <w:szCs w:val="20"/>
        </w:rPr>
      </w:pPr>
    </w:p>
    <w:p w:rsidR="00111173" w:rsidRPr="00CA15D4" w:rsidRDefault="00111173" w:rsidP="00CA15D4">
      <w:pPr>
        <w:spacing w:line="480" w:lineRule="auto"/>
        <w:contextualSpacing/>
        <w:rPr>
          <w:rFonts w:asciiTheme="minorBidi" w:hAnsiTheme="minorBidi"/>
          <w:b/>
          <w:bCs/>
          <w:sz w:val="20"/>
          <w:szCs w:val="20"/>
        </w:rPr>
      </w:pPr>
      <w:r w:rsidRPr="00CA15D4">
        <w:rPr>
          <w:rFonts w:asciiTheme="minorBidi" w:hAnsiTheme="minorBidi"/>
          <w:b/>
          <w:bCs/>
          <w:sz w:val="20"/>
          <w:szCs w:val="20"/>
        </w:rPr>
        <w:t>Political Theories:</w:t>
      </w:r>
    </w:p>
    <w:p w:rsidR="00111173" w:rsidRDefault="00D014B9" w:rsidP="002548D3">
      <w:pPr>
        <w:spacing w:line="480" w:lineRule="auto"/>
        <w:contextualSpacing/>
        <w:rPr>
          <w:rFonts w:asciiTheme="minorBidi" w:hAnsiTheme="minorBidi"/>
          <w:sz w:val="20"/>
          <w:szCs w:val="20"/>
        </w:rPr>
      </w:pPr>
      <w:r>
        <w:rPr>
          <w:rFonts w:asciiTheme="minorBidi" w:hAnsiTheme="minorBidi"/>
          <w:sz w:val="20"/>
          <w:szCs w:val="20"/>
        </w:rPr>
        <w:tab/>
      </w:r>
      <w:r w:rsidR="009D2201">
        <w:rPr>
          <w:rFonts w:asciiTheme="minorBidi" w:hAnsiTheme="minorBidi"/>
          <w:sz w:val="20"/>
          <w:szCs w:val="20"/>
        </w:rPr>
        <w:t>“</w:t>
      </w:r>
      <w:r w:rsidR="0083080F">
        <w:rPr>
          <w:rFonts w:asciiTheme="minorBidi" w:hAnsiTheme="minorBidi"/>
          <w:sz w:val="20"/>
          <w:szCs w:val="20"/>
        </w:rPr>
        <w:t>Federalism is based on persuasion, converting public opinion, and building institutions</w:t>
      </w:r>
      <w:r w:rsidR="009D2201">
        <w:rPr>
          <w:rFonts w:asciiTheme="minorBidi" w:hAnsiTheme="minorBidi"/>
          <w:sz w:val="20"/>
          <w:szCs w:val="20"/>
        </w:rPr>
        <w:t>” (Gilpin, 2001)</w:t>
      </w:r>
      <w:r w:rsidR="0083080F">
        <w:rPr>
          <w:rFonts w:asciiTheme="minorBidi" w:hAnsiTheme="minorBidi"/>
          <w:sz w:val="20"/>
          <w:szCs w:val="20"/>
        </w:rPr>
        <w:t xml:space="preserve">.  The federalist political theory is concerned with the integration of independent political entities and forcing politically weaker nations to yield their autonomy to politically stronger nation-states.  </w:t>
      </w:r>
      <w:r w:rsidR="002548D3">
        <w:rPr>
          <w:rFonts w:asciiTheme="minorBidi" w:hAnsiTheme="minorBidi"/>
          <w:sz w:val="20"/>
          <w:szCs w:val="20"/>
        </w:rPr>
        <w:t xml:space="preserve">In fact, history has shown that “integration of independent political entities has resulted from military conquest or dynastic union, and neither of these methods will necessarily lead to creation of an integrated economy” (Gilpin, 2001).  </w:t>
      </w:r>
    </w:p>
    <w:p w:rsidR="007F0512" w:rsidRDefault="007F0512" w:rsidP="003B71F9">
      <w:pPr>
        <w:spacing w:line="480" w:lineRule="auto"/>
        <w:contextualSpacing/>
        <w:rPr>
          <w:rFonts w:asciiTheme="minorBidi" w:hAnsiTheme="minorBidi"/>
          <w:sz w:val="20"/>
          <w:szCs w:val="20"/>
        </w:rPr>
      </w:pPr>
      <w:r>
        <w:rPr>
          <w:rFonts w:asciiTheme="minorBidi" w:hAnsiTheme="minorBidi"/>
          <w:sz w:val="20"/>
          <w:szCs w:val="20"/>
        </w:rPr>
        <w:tab/>
      </w:r>
      <w:r w:rsidR="00BB6578">
        <w:rPr>
          <w:rFonts w:asciiTheme="minorBidi" w:hAnsiTheme="minorBidi"/>
          <w:sz w:val="20"/>
          <w:szCs w:val="20"/>
        </w:rPr>
        <w:t xml:space="preserve">Functionalism and </w:t>
      </w:r>
      <w:proofErr w:type="spellStart"/>
      <w:r w:rsidR="00BB6578">
        <w:rPr>
          <w:rFonts w:asciiTheme="minorBidi" w:hAnsiTheme="minorBidi"/>
          <w:sz w:val="20"/>
          <w:szCs w:val="20"/>
        </w:rPr>
        <w:t>Neofunctionalism</w:t>
      </w:r>
      <w:proofErr w:type="spellEnd"/>
      <w:r w:rsidR="00BB6578">
        <w:rPr>
          <w:rFonts w:asciiTheme="minorBidi" w:hAnsiTheme="minorBidi"/>
          <w:sz w:val="20"/>
          <w:szCs w:val="20"/>
        </w:rPr>
        <w:t xml:space="preserve"> attempt to explain the political integration in general and European political integration in particular.  This theory is concerned with the idea that “economic, technological, and other developments during the 20</w:t>
      </w:r>
      <w:r w:rsidR="00BB6578" w:rsidRPr="00BB6578">
        <w:rPr>
          <w:rFonts w:asciiTheme="minorBidi" w:hAnsiTheme="minorBidi"/>
          <w:sz w:val="20"/>
          <w:szCs w:val="20"/>
          <w:vertAlign w:val="superscript"/>
        </w:rPr>
        <w:t>th</w:t>
      </w:r>
      <w:r w:rsidR="00BB6578">
        <w:rPr>
          <w:rFonts w:asciiTheme="minorBidi" w:hAnsiTheme="minorBidi"/>
          <w:sz w:val="20"/>
          <w:szCs w:val="20"/>
        </w:rPr>
        <w:t xml:space="preserve"> century have driven peoples and nation-states toward peaceful economic and political integration at regional and global levels” (Gilpin, 2001).  </w:t>
      </w:r>
      <w:proofErr w:type="spellStart"/>
      <w:r w:rsidR="009873E5">
        <w:rPr>
          <w:rFonts w:asciiTheme="minorBidi" w:hAnsiTheme="minorBidi"/>
          <w:sz w:val="20"/>
          <w:szCs w:val="20"/>
        </w:rPr>
        <w:t>Neofunctionalism</w:t>
      </w:r>
      <w:proofErr w:type="spellEnd"/>
      <w:r w:rsidR="009873E5">
        <w:rPr>
          <w:rFonts w:asciiTheme="minorBidi" w:hAnsiTheme="minorBidi"/>
          <w:sz w:val="20"/>
          <w:szCs w:val="20"/>
        </w:rPr>
        <w:t xml:space="preserve"> focuses on the process of regional integration itself; it does not attempt to evaluate the economic welfare consequences of regional integration explicitly.  </w:t>
      </w:r>
      <w:r w:rsidR="00E07D3D">
        <w:rPr>
          <w:rFonts w:asciiTheme="minorBidi" w:hAnsiTheme="minorBidi"/>
          <w:sz w:val="20"/>
          <w:szCs w:val="20"/>
        </w:rPr>
        <w:t xml:space="preserve">The theory of </w:t>
      </w:r>
      <w:proofErr w:type="spellStart"/>
      <w:r w:rsidR="00E07D3D">
        <w:rPr>
          <w:rFonts w:asciiTheme="minorBidi" w:hAnsiTheme="minorBidi"/>
          <w:sz w:val="20"/>
          <w:szCs w:val="20"/>
        </w:rPr>
        <w:t>neofunctionalism</w:t>
      </w:r>
      <w:proofErr w:type="spellEnd"/>
      <w:r w:rsidR="00E07D3D">
        <w:rPr>
          <w:rFonts w:asciiTheme="minorBidi" w:hAnsiTheme="minorBidi"/>
          <w:sz w:val="20"/>
          <w:szCs w:val="20"/>
        </w:rPr>
        <w:t xml:space="preserve"> is primarily concerned with the political and economic motives behind integration; why nations choose to </w:t>
      </w:r>
      <w:r w:rsidR="003B71F9">
        <w:rPr>
          <w:rFonts w:asciiTheme="minorBidi" w:hAnsiTheme="minorBidi"/>
          <w:sz w:val="20"/>
          <w:szCs w:val="20"/>
        </w:rPr>
        <w:t>join</w:t>
      </w:r>
      <w:r w:rsidR="00E07D3D">
        <w:rPr>
          <w:rFonts w:asciiTheme="minorBidi" w:hAnsiTheme="minorBidi"/>
          <w:sz w:val="20"/>
          <w:szCs w:val="20"/>
        </w:rPr>
        <w:t xml:space="preserve"> with one another, and doesn’t obfuscate this study with the consequences resulting from integration itself.  </w:t>
      </w:r>
    </w:p>
    <w:p w:rsidR="00364F0F" w:rsidRDefault="00E07D3D" w:rsidP="00364F0F">
      <w:pPr>
        <w:spacing w:line="480" w:lineRule="auto"/>
        <w:contextualSpacing/>
        <w:rPr>
          <w:rFonts w:asciiTheme="minorBidi" w:hAnsiTheme="minorBidi"/>
          <w:sz w:val="20"/>
          <w:szCs w:val="20"/>
        </w:rPr>
      </w:pPr>
      <w:r>
        <w:rPr>
          <w:rFonts w:asciiTheme="minorBidi" w:hAnsiTheme="minorBidi"/>
          <w:sz w:val="20"/>
          <w:szCs w:val="20"/>
        </w:rPr>
        <w:tab/>
      </w:r>
      <w:proofErr w:type="spellStart"/>
      <w:r w:rsidR="00F95A2B">
        <w:rPr>
          <w:rFonts w:asciiTheme="minorBidi" w:hAnsiTheme="minorBidi"/>
          <w:sz w:val="20"/>
          <w:szCs w:val="20"/>
        </w:rPr>
        <w:t>Neoinstitutionalism</w:t>
      </w:r>
      <w:proofErr w:type="spellEnd"/>
      <w:r w:rsidR="00F95A2B">
        <w:rPr>
          <w:rFonts w:asciiTheme="minorBidi" w:hAnsiTheme="minorBidi"/>
          <w:sz w:val="20"/>
          <w:szCs w:val="20"/>
        </w:rPr>
        <w:t xml:space="preserve">, as held by Robert </w:t>
      </w:r>
      <w:proofErr w:type="spellStart"/>
      <w:r w:rsidR="00F95A2B">
        <w:rPr>
          <w:rFonts w:asciiTheme="minorBidi" w:hAnsiTheme="minorBidi"/>
          <w:sz w:val="20"/>
          <w:szCs w:val="20"/>
        </w:rPr>
        <w:t>Keohane</w:t>
      </w:r>
      <w:proofErr w:type="spellEnd"/>
      <w:r w:rsidR="00F95A2B">
        <w:rPr>
          <w:rFonts w:asciiTheme="minorBidi" w:hAnsiTheme="minorBidi"/>
          <w:sz w:val="20"/>
          <w:szCs w:val="20"/>
        </w:rPr>
        <w:t>, “emphasizes the role of institutions in solving economic and other problems; it maintains that institutions could help ameliorate</w:t>
      </w:r>
      <w:r w:rsidR="00B92993">
        <w:rPr>
          <w:rFonts w:asciiTheme="minorBidi" w:hAnsiTheme="minorBidi"/>
          <w:sz w:val="20"/>
          <w:szCs w:val="20"/>
        </w:rPr>
        <w:t xml:space="preserve"> [make better] </w:t>
      </w:r>
      <w:r w:rsidR="00F95A2B">
        <w:rPr>
          <w:rFonts w:asciiTheme="minorBidi" w:hAnsiTheme="minorBidi"/>
          <w:sz w:val="20"/>
          <w:szCs w:val="20"/>
        </w:rPr>
        <w:t>market failures and solve collective action problems in economic and political integration</w:t>
      </w:r>
      <w:r w:rsidR="00133961">
        <w:rPr>
          <w:rFonts w:asciiTheme="minorBidi" w:hAnsiTheme="minorBidi"/>
          <w:sz w:val="20"/>
          <w:szCs w:val="20"/>
        </w:rPr>
        <w:t xml:space="preserve">” (Gilpin, 2001).  </w:t>
      </w:r>
      <w:r w:rsidR="00BB3EB0">
        <w:rPr>
          <w:rFonts w:asciiTheme="minorBidi" w:hAnsiTheme="minorBidi"/>
          <w:sz w:val="20"/>
          <w:szCs w:val="20"/>
        </w:rPr>
        <w:t xml:space="preserve">International institutionalism deals with market failures to reduce transportation costs and to alleviate other economic problems. </w:t>
      </w:r>
    </w:p>
    <w:p w:rsidR="00BB3EB0" w:rsidRDefault="00BB3EB0" w:rsidP="00364F0F">
      <w:pPr>
        <w:spacing w:line="480" w:lineRule="auto"/>
        <w:contextualSpacing/>
        <w:rPr>
          <w:rFonts w:asciiTheme="minorBidi" w:hAnsiTheme="minorBidi"/>
          <w:sz w:val="20"/>
          <w:szCs w:val="20"/>
        </w:rPr>
      </w:pPr>
      <w:r>
        <w:rPr>
          <w:rFonts w:asciiTheme="minorBidi" w:hAnsiTheme="minorBidi"/>
          <w:sz w:val="20"/>
          <w:szCs w:val="20"/>
        </w:rPr>
        <w:tab/>
      </w:r>
      <w:proofErr w:type="spellStart"/>
      <w:r>
        <w:rPr>
          <w:rFonts w:asciiTheme="minorBidi" w:hAnsiTheme="minorBidi"/>
          <w:sz w:val="20"/>
          <w:szCs w:val="20"/>
        </w:rPr>
        <w:t>Intergovernmentalism</w:t>
      </w:r>
      <w:proofErr w:type="spellEnd"/>
      <w:r>
        <w:rPr>
          <w:rFonts w:asciiTheme="minorBidi" w:hAnsiTheme="minorBidi"/>
          <w:sz w:val="20"/>
          <w:szCs w:val="20"/>
        </w:rPr>
        <w:t xml:space="preserve"> puts “emphasis on economic interests as the principal driving forces of </w:t>
      </w:r>
      <w:proofErr w:type="gramStart"/>
      <w:r>
        <w:rPr>
          <w:rFonts w:asciiTheme="minorBidi" w:hAnsiTheme="minorBidi"/>
          <w:sz w:val="20"/>
          <w:szCs w:val="20"/>
        </w:rPr>
        <w:t>regional</w:t>
      </w:r>
      <w:proofErr w:type="gramEnd"/>
      <w:r>
        <w:rPr>
          <w:rFonts w:asciiTheme="minorBidi" w:hAnsiTheme="minorBidi"/>
          <w:sz w:val="20"/>
          <w:szCs w:val="20"/>
        </w:rPr>
        <w:t xml:space="preserve"> integration” (Gilpin, 2001).  This theory places major focus on economic impetuses that promote regional integration.  </w:t>
      </w:r>
    </w:p>
    <w:p w:rsidR="00BB3EB0" w:rsidRDefault="00BB3EB0" w:rsidP="005B0BBA">
      <w:pPr>
        <w:spacing w:line="480" w:lineRule="auto"/>
        <w:contextualSpacing/>
        <w:rPr>
          <w:rFonts w:asciiTheme="minorBidi" w:hAnsiTheme="minorBidi"/>
          <w:sz w:val="20"/>
          <w:szCs w:val="20"/>
        </w:rPr>
      </w:pPr>
      <w:r>
        <w:rPr>
          <w:rFonts w:asciiTheme="minorBidi" w:hAnsiTheme="minorBidi"/>
          <w:sz w:val="20"/>
          <w:szCs w:val="20"/>
        </w:rPr>
        <w:lastRenderedPageBreak/>
        <w:tab/>
        <w:t xml:space="preserve">Realism, as </w:t>
      </w:r>
      <w:r w:rsidR="005B0BBA">
        <w:rPr>
          <w:rFonts w:asciiTheme="minorBidi" w:hAnsiTheme="minorBidi"/>
          <w:sz w:val="20"/>
          <w:szCs w:val="20"/>
        </w:rPr>
        <w:t>propagated</w:t>
      </w:r>
      <w:r>
        <w:rPr>
          <w:rFonts w:asciiTheme="minorBidi" w:hAnsiTheme="minorBidi"/>
          <w:sz w:val="20"/>
          <w:szCs w:val="20"/>
        </w:rPr>
        <w:t xml:space="preserve"> by Hans Morgenthau, focuses on political power</w:t>
      </w:r>
      <w:r w:rsidR="004B3E8E">
        <w:rPr>
          <w:rFonts w:asciiTheme="minorBidi" w:hAnsiTheme="minorBidi"/>
          <w:sz w:val="20"/>
          <w:szCs w:val="20"/>
        </w:rPr>
        <w:t xml:space="preserve"> and the importance of government interests in the integration process.  </w:t>
      </w:r>
      <w:r w:rsidR="00920345">
        <w:rPr>
          <w:rFonts w:asciiTheme="minorBidi" w:hAnsiTheme="minorBidi"/>
          <w:sz w:val="20"/>
          <w:szCs w:val="20"/>
        </w:rPr>
        <w:t xml:space="preserve">It “regards regional integration, especially political integration, as a political phenomenon pursued by states for national, political, and economic motives.  It assumes that a successful process of economic and political integration must be championed by one or more core political entities that are willing to use their power and influence to promote the integration process” (Gilpin, 2001).  </w:t>
      </w:r>
      <w:r w:rsidR="00156E7F">
        <w:rPr>
          <w:rFonts w:asciiTheme="minorBidi" w:hAnsiTheme="minorBidi"/>
          <w:sz w:val="20"/>
          <w:szCs w:val="20"/>
        </w:rPr>
        <w:t>According to the Realis</w:t>
      </w:r>
      <w:r w:rsidR="00EA7EA6">
        <w:rPr>
          <w:rFonts w:asciiTheme="minorBidi" w:hAnsiTheme="minorBidi"/>
          <w:sz w:val="20"/>
          <w:szCs w:val="20"/>
        </w:rPr>
        <w:t>t</w:t>
      </w:r>
      <w:r w:rsidR="00156E7F">
        <w:rPr>
          <w:rFonts w:asciiTheme="minorBidi" w:hAnsiTheme="minorBidi"/>
          <w:sz w:val="20"/>
          <w:szCs w:val="20"/>
        </w:rPr>
        <w:t xml:space="preserve"> approach, the regional integration of Western Europe will depend more on policy-driven forces than economic ones.  </w:t>
      </w:r>
    </w:p>
    <w:p w:rsidR="009873E5" w:rsidRDefault="009873E5" w:rsidP="00016E33">
      <w:pPr>
        <w:spacing w:line="480" w:lineRule="auto"/>
        <w:contextualSpacing/>
        <w:rPr>
          <w:rFonts w:asciiTheme="minorBidi" w:hAnsiTheme="minorBidi"/>
          <w:sz w:val="20"/>
          <w:szCs w:val="20"/>
        </w:rPr>
      </w:pPr>
      <w:r>
        <w:rPr>
          <w:rFonts w:asciiTheme="minorBidi" w:hAnsiTheme="minorBidi"/>
          <w:sz w:val="20"/>
          <w:szCs w:val="20"/>
        </w:rPr>
        <w:tab/>
      </w:r>
      <w:proofErr w:type="gramStart"/>
      <w:r w:rsidR="00EA7EA6">
        <w:rPr>
          <w:rFonts w:asciiTheme="minorBidi" w:hAnsiTheme="minorBidi"/>
          <w:sz w:val="20"/>
          <w:szCs w:val="20"/>
        </w:rPr>
        <w:t>Based on the Realist theory of International Relations, “economic regionalism has spread because nation-states want the absolute benefits of a global economy at the same time they seek to increase their own relative gains and protect themselves against external threats to their economic welfare and national security” (Gilpin, 2001).</w:t>
      </w:r>
      <w:proofErr w:type="gramEnd"/>
      <w:r w:rsidR="00EA7EA6">
        <w:rPr>
          <w:rFonts w:asciiTheme="minorBidi" w:hAnsiTheme="minorBidi"/>
          <w:sz w:val="20"/>
          <w:szCs w:val="20"/>
        </w:rPr>
        <w:t xml:space="preserve"> </w:t>
      </w:r>
      <w:r w:rsidR="00F2362C">
        <w:rPr>
          <w:rFonts w:asciiTheme="minorBidi" w:hAnsiTheme="minorBidi"/>
          <w:sz w:val="20"/>
          <w:szCs w:val="20"/>
        </w:rPr>
        <w:t xml:space="preserve"> The </w:t>
      </w:r>
      <w:r w:rsidR="00016E33">
        <w:rPr>
          <w:rFonts w:asciiTheme="minorBidi" w:hAnsiTheme="minorBidi"/>
          <w:sz w:val="20"/>
          <w:szCs w:val="20"/>
        </w:rPr>
        <w:t>R</w:t>
      </w:r>
      <w:r w:rsidR="00F2362C">
        <w:rPr>
          <w:rFonts w:asciiTheme="minorBidi" w:hAnsiTheme="minorBidi"/>
          <w:sz w:val="20"/>
          <w:szCs w:val="20"/>
        </w:rPr>
        <w:t xml:space="preserve">ealist approach suggests that states will do what is in their own self interest to protect and promote their progress and </w:t>
      </w:r>
      <w:r w:rsidR="00016E33">
        <w:rPr>
          <w:rFonts w:asciiTheme="minorBidi" w:hAnsiTheme="minorBidi"/>
          <w:sz w:val="20"/>
          <w:szCs w:val="20"/>
        </w:rPr>
        <w:t xml:space="preserve">to </w:t>
      </w:r>
      <w:proofErr w:type="gramStart"/>
      <w:r w:rsidR="00016E33">
        <w:rPr>
          <w:rFonts w:asciiTheme="minorBidi" w:hAnsiTheme="minorBidi"/>
          <w:sz w:val="20"/>
          <w:szCs w:val="20"/>
        </w:rPr>
        <w:t>proliferate</w:t>
      </w:r>
      <w:proofErr w:type="gramEnd"/>
      <w:r w:rsidR="00016E33">
        <w:rPr>
          <w:rFonts w:asciiTheme="minorBidi" w:hAnsiTheme="minorBidi"/>
          <w:sz w:val="20"/>
          <w:szCs w:val="20"/>
        </w:rPr>
        <w:t xml:space="preserve"> their economic and political ideals</w:t>
      </w:r>
      <w:r w:rsidR="00F2362C">
        <w:rPr>
          <w:rFonts w:asciiTheme="minorBidi" w:hAnsiTheme="minorBidi"/>
          <w:sz w:val="20"/>
          <w:szCs w:val="20"/>
        </w:rPr>
        <w:t xml:space="preserve">.  Nation-states integrate, according to </w:t>
      </w:r>
      <w:r w:rsidR="00016E33">
        <w:rPr>
          <w:rFonts w:asciiTheme="minorBidi" w:hAnsiTheme="minorBidi"/>
          <w:sz w:val="20"/>
          <w:szCs w:val="20"/>
        </w:rPr>
        <w:t>R</w:t>
      </w:r>
      <w:r w:rsidR="00F2362C">
        <w:rPr>
          <w:rFonts w:asciiTheme="minorBidi" w:hAnsiTheme="minorBidi"/>
          <w:sz w:val="20"/>
          <w:szCs w:val="20"/>
        </w:rPr>
        <w:t xml:space="preserve">ealists, because it is in their own best interest to utilize common resources, share firm R&amp;B, and protect one another from tariffs while doing so; each is made better off with the integration.  </w:t>
      </w:r>
    </w:p>
    <w:p w:rsidR="00016E33" w:rsidRDefault="00016E33" w:rsidP="00FE1974">
      <w:pPr>
        <w:spacing w:line="480" w:lineRule="auto"/>
        <w:contextualSpacing/>
        <w:rPr>
          <w:rFonts w:asciiTheme="minorBidi" w:hAnsiTheme="minorBidi"/>
          <w:b/>
          <w:bCs/>
          <w:sz w:val="20"/>
          <w:szCs w:val="20"/>
        </w:rPr>
      </w:pPr>
    </w:p>
    <w:p w:rsidR="000D4F74" w:rsidRPr="000D4F74" w:rsidRDefault="000D4F74" w:rsidP="00FE1974">
      <w:pPr>
        <w:spacing w:line="480" w:lineRule="auto"/>
        <w:contextualSpacing/>
        <w:rPr>
          <w:rFonts w:asciiTheme="minorBidi" w:hAnsiTheme="minorBidi"/>
          <w:b/>
          <w:bCs/>
          <w:sz w:val="20"/>
          <w:szCs w:val="20"/>
        </w:rPr>
      </w:pPr>
      <w:r w:rsidRPr="000D4F74">
        <w:rPr>
          <w:rFonts w:asciiTheme="minorBidi" w:hAnsiTheme="minorBidi"/>
          <w:b/>
          <w:bCs/>
          <w:sz w:val="20"/>
          <w:szCs w:val="20"/>
        </w:rPr>
        <w:t xml:space="preserve">Understanding the impact of Regional Integration: </w:t>
      </w:r>
      <w:r w:rsidR="004E518D" w:rsidRPr="000D4F74">
        <w:rPr>
          <w:rFonts w:asciiTheme="minorBidi" w:hAnsiTheme="minorBidi"/>
          <w:b/>
          <w:bCs/>
          <w:sz w:val="20"/>
          <w:szCs w:val="20"/>
        </w:rPr>
        <w:tab/>
      </w:r>
    </w:p>
    <w:p w:rsidR="00331D3D" w:rsidRPr="00331D3D" w:rsidRDefault="00331D3D" w:rsidP="00BA4029">
      <w:pPr>
        <w:spacing w:line="480" w:lineRule="auto"/>
        <w:ind w:firstLine="720"/>
        <w:contextualSpacing/>
        <w:rPr>
          <w:rFonts w:asciiTheme="minorBidi" w:hAnsiTheme="minorBidi"/>
          <w:sz w:val="20"/>
          <w:szCs w:val="20"/>
        </w:rPr>
      </w:pPr>
      <w:r>
        <w:rPr>
          <w:rFonts w:asciiTheme="minorBidi" w:hAnsiTheme="minorBidi"/>
          <w:sz w:val="20"/>
          <w:szCs w:val="20"/>
        </w:rPr>
        <w:t xml:space="preserve">Charles Van </w:t>
      </w:r>
      <w:proofErr w:type="spellStart"/>
      <w:r>
        <w:rPr>
          <w:rFonts w:asciiTheme="minorBidi" w:hAnsiTheme="minorBidi"/>
          <w:sz w:val="20"/>
          <w:szCs w:val="20"/>
        </w:rPr>
        <w:t>Doren</w:t>
      </w:r>
      <w:proofErr w:type="spellEnd"/>
      <w:r>
        <w:rPr>
          <w:rFonts w:asciiTheme="minorBidi" w:hAnsiTheme="minorBidi"/>
          <w:sz w:val="20"/>
          <w:szCs w:val="20"/>
        </w:rPr>
        <w:t xml:space="preserve">, author of the book, </w:t>
      </w:r>
      <w:r w:rsidRPr="00331D3D">
        <w:rPr>
          <w:rFonts w:asciiTheme="minorBidi" w:hAnsiTheme="minorBidi"/>
          <w:sz w:val="20"/>
          <w:szCs w:val="20"/>
          <w:u w:val="single"/>
        </w:rPr>
        <w:t>A History of Knowledge: Past, Present, and Future</w:t>
      </w:r>
      <w:r>
        <w:rPr>
          <w:rFonts w:asciiTheme="minorBidi" w:hAnsiTheme="minorBidi"/>
          <w:sz w:val="20"/>
          <w:szCs w:val="20"/>
        </w:rPr>
        <w:t xml:space="preserve">, proposes very catching ideas on the progress of technologies in the next 100 years.  In his book, Van </w:t>
      </w:r>
      <w:proofErr w:type="spellStart"/>
      <w:r>
        <w:rPr>
          <w:rFonts w:asciiTheme="minorBidi" w:hAnsiTheme="minorBidi"/>
          <w:sz w:val="20"/>
          <w:szCs w:val="20"/>
        </w:rPr>
        <w:t>Doren</w:t>
      </w:r>
      <w:proofErr w:type="spellEnd"/>
      <w:r>
        <w:rPr>
          <w:rFonts w:asciiTheme="minorBidi" w:hAnsiTheme="minorBidi"/>
          <w:sz w:val="20"/>
          <w:szCs w:val="20"/>
        </w:rPr>
        <w:t xml:space="preserve"> talks about what he calls “warm and </w:t>
      </w:r>
      <w:proofErr w:type="spellStart"/>
      <w:r>
        <w:rPr>
          <w:rFonts w:asciiTheme="minorBidi" w:hAnsiTheme="minorBidi"/>
          <w:sz w:val="20"/>
          <w:szCs w:val="20"/>
        </w:rPr>
        <w:t>fuzzies</w:t>
      </w:r>
      <w:proofErr w:type="spellEnd"/>
      <w:r>
        <w:rPr>
          <w:rFonts w:asciiTheme="minorBidi" w:hAnsiTheme="minorBidi"/>
          <w:sz w:val="20"/>
          <w:szCs w:val="20"/>
        </w:rPr>
        <w:t xml:space="preserve">” (Van </w:t>
      </w:r>
      <w:proofErr w:type="spellStart"/>
      <w:r>
        <w:rPr>
          <w:rFonts w:asciiTheme="minorBidi" w:hAnsiTheme="minorBidi"/>
          <w:sz w:val="20"/>
          <w:szCs w:val="20"/>
        </w:rPr>
        <w:t>Doren</w:t>
      </w:r>
      <w:proofErr w:type="spellEnd"/>
      <w:r>
        <w:rPr>
          <w:rFonts w:asciiTheme="minorBidi" w:hAnsiTheme="minorBidi"/>
          <w:sz w:val="20"/>
          <w:szCs w:val="20"/>
        </w:rPr>
        <w:t xml:space="preserve">, 1991).  These computerized devices, he suggests, will be like computerized assistants </w:t>
      </w:r>
      <w:proofErr w:type="gramStart"/>
      <w:r>
        <w:rPr>
          <w:rFonts w:asciiTheme="minorBidi" w:hAnsiTheme="minorBidi"/>
          <w:sz w:val="20"/>
          <w:szCs w:val="20"/>
        </w:rPr>
        <w:t>which</w:t>
      </w:r>
      <w:proofErr w:type="gramEnd"/>
      <w:r>
        <w:rPr>
          <w:rFonts w:asciiTheme="minorBidi" w:hAnsiTheme="minorBidi"/>
          <w:sz w:val="20"/>
          <w:szCs w:val="20"/>
        </w:rPr>
        <w:t xml:space="preserve"> will provide humans with reminders, warnings, and advice on how to improve efficiency.  </w:t>
      </w:r>
      <w:r w:rsidR="0038601C">
        <w:rPr>
          <w:rFonts w:asciiTheme="minorBidi" w:hAnsiTheme="minorBidi"/>
          <w:sz w:val="20"/>
          <w:szCs w:val="20"/>
        </w:rPr>
        <w:t xml:space="preserve">One can call up information on these devices, but the devices themselves can learn; as if they were small children.  </w:t>
      </w:r>
      <w:r>
        <w:rPr>
          <w:rFonts w:asciiTheme="minorBidi" w:hAnsiTheme="minorBidi"/>
          <w:sz w:val="20"/>
          <w:szCs w:val="20"/>
        </w:rPr>
        <w:t xml:space="preserve">Van </w:t>
      </w:r>
      <w:proofErr w:type="spellStart"/>
      <w:r>
        <w:rPr>
          <w:rFonts w:asciiTheme="minorBidi" w:hAnsiTheme="minorBidi"/>
          <w:sz w:val="20"/>
          <w:szCs w:val="20"/>
        </w:rPr>
        <w:t>Doren</w:t>
      </w:r>
      <w:proofErr w:type="spellEnd"/>
      <w:r>
        <w:rPr>
          <w:rFonts w:asciiTheme="minorBidi" w:hAnsiTheme="minorBidi"/>
          <w:sz w:val="20"/>
          <w:szCs w:val="20"/>
        </w:rPr>
        <w:t xml:space="preserve"> calls these </w:t>
      </w:r>
      <w:r w:rsidR="00FE1974">
        <w:rPr>
          <w:rFonts w:asciiTheme="minorBidi" w:hAnsiTheme="minorBidi"/>
          <w:sz w:val="20"/>
          <w:szCs w:val="20"/>
        </w:rPr>
        <w:t xml:space="preserve">devices “companion computers” (Van </w:t>
      </w:r>
      <w:proofErr w:type="spellStart"/>
      <w:r w:rsidR="00FE1974">
        <w:rPr>
          <w:rFonts w:asciiTheme="minorBidi" w:hAnsiTheme="minorBidi"/>
          <w:sz w:val="20"/>
          <w:szCs w:val="20"/>
        </w:rPr>
        <w:t>Doren</w:t>
      </w:r>
      <w:proofErr w:type="spellEnd"/>
      <w:r w:rsidR="00FE1974">
        <w:rPr>
          <w:rFonts w:asciiTheme="minorBidi" w:hAnsiTheme="minorBidi"/>
          <w:sz w:val="20"/>
          <w:szCs w:val="20"/>
        </w:rPr>
        <w:t xml:space="preserve">, 1991).  Looking in history during the last one hundred years, the author notes that computers and other electronic devices have been created to provide greater efficiency in businesses and in </w:t>
      </w:r>
      <w:r w:rsidR="006532BC">
        <w:rPr>
          <w:rFonts w:asciiTheme="minorBidi" w:hAnsiTheme="minorBidi"/>
          <w:sz w:val="20"/>
          <w:szCs w:val="20"/>
        </w:rPr>
        <w:t>people’s personal lives</w:t>
      </w:r>
      <w:r w:rsidR="00FE1974">
        <w:rPr>
          <w:rFonts w:asciiTheme="minorBidi" w:hAnsiTheme="minorBidi"/>
          <w:sz w:val="20"/>
          <w:szCs w:val="20"/>
        </w:rPr>
        <w:t xml:space="preserve">.  </w:t>
      </w:r>
      <w:r>
        <w:rPr>
          <w:rFonts w:asciiTheme="minorBidi" w:hAnsiTheme="minorBidi"/>
          <w:sz w:val="20"/>
          <w:szCs w:val="20"/>
        </w:rPr>
        <w:t xml:space="preserve">The availability of technology is growing because of regional integration.  As nation-states bond together and share knowledge, it becomes increasingly important for communication systems to be able to </w:t>
      </w:r>
      <w:r w:rsidR="00BA4029">
        <w:rPr>
          <w:rFonts w:asciiTheme="minorBidi" w:hAnsiTheme="minorBidi"/>
          <w:sz w:val="20"/>
          <w:szCs w:val="20"/>
        </w:rPr>
        <w:t>record</w:t>
      </w:r>
      <w:r>
        <w:rPr>
          <w:rFonts w:asciiTheme="minorBidi" w:hAnsiTheme="minorBidi"/>
          <w:sz w:val="20"/>
          <w:szCs w:val="20"/>
        </w:rPr>
        <w:t xml:space="preserve"> messages and </w:t>
      </w:r>
      <w:r w:rsidR="00BA4029">
        <w:rPr>
          <w:rFonts w:asciiTheme="minorBidi" w:hAnsiTheme="minorBidi"/>
          <w:sz w:val="20"/>
          <w:szCs w:val="20"/>
        </w:rPr>
        <w:t>to convey</w:t>
      </w:r>
      <w:r>
        <w:rPr>
          <w:rFonts w:asciiTheme="minorBidi" w:hAnsiTheme="minorBidi"/>
          <w:sz w:val="20"/>
          <w:szCs w:val="20"/>
        </w:rPr>
        <w:t xml:space="preserve"> them as well.  </w:t>
      </w:r>
    </w:p>
    <w:p w:rsidR="007111FD" w:rsidRDefault="00A047BF" w:rsidP="00317265">
      <w:pPr>
        <w:spacing w:line="480" w:lineRule="auto"/>
        <w:contextualSpacing/>
        <w:rPr>
          <w:rFonts w:asciiTheme="minorBidi" w:hAnsiTheme="minorBidi"/>
          <w:sz w:val="20"/>
          <w:szCs w:val="20"/>
        </w:rPr>
      </w:pPr>
      <w:r>
        <w:rPr>
          <w:rFonts w:asciiTheme="minorBidi" w:hAnsiTheme="minorBidi"/>
          <w:sz w:val="20"/>
          <w:szCs w:val="20"/>
        </w:rPr>
        <w:lastRenderedPageBreak/>
        <w:tab/>
        <w:t>In conclusion, regional integration has many motivating factors.  Some regions, such as Pacific Asia are market-driven.  Others, such as Western Europe, are policy-driven.  Regardless of the motive behind regional integration, the goal of such a merger is to increase economic and political strength.  By integrating, nation-states pool resources and create trade agreements which protect members from high duties which would undermine their</w:t>
      </w:r>
      <w:r w:rsidR="008B7E85">
        <w:rPr>
          <w:rFonts w:asciiTheme="minorBidi" w:hAnsiTheme="minorBidi"/>
          <w:sz w:val="20"/>
          <w:szCs w:val="20"/>
        </w:rPr>
        <w:t xml:space="preserve"> trading practices</w:t>
      </w:r>
      <w:r w:rsidR="005167FE">
        <w:rPr>
          <w:rFonts w:asciiTheme="minorBidi" w:hAnsiTheme="minorBidi"/>
          <w:sz w:val="20"/>
          <w:szCs w:val="20"/>
        </w:rPr>
        <w:t xml:space="preserve">.  Because nation-states are joining together, stronger nation-states are growing </w:t>
      </w:r>
      <w:r w:rsidR="0085248D">
        <w:rPr>
          <w:rFonts w:asciiTheme="minorBidi" w:hAnsiTheme="minorBidi"/>
          <w:sz w:val="20"/>
          <w:szCs w:val="20"/>
        </w:rPr>
        <w:t xml:space="preserve">politically and economically </w:t>
      </w:r>
      <w:r w:rsidR="005167FE">
        <w:rPr>
          <w:rFonts w:asciiTheme="minorBidi" w:hAnsiTheme="minorBidi"/>
          <w:sz w:val="20"/>
          <w:szCs w:val="20"/>
        </w:rPr>
        <w:t xml:space="preserve">and so are relatively weaker nation-states.  As a result of regional integration, technologies have been created to expand communication, improve and enhance transportation, and even to assist in company decision making processes.  </w:t>
      </w:r>
      <w:r w:rsidR="0085248D">
        <w:rPr>
          <w:rFonts w:asciiTheme="minorBidi" w:hAnsiTheme="minorBidi"/>
          <w:sz w:val="20"/>
          <w:szCs w:val="20"/>
        </w:rPr>
        <w:t xml:space="preserve">Finally, because nation-states have integrated within their respective regions on the globe, each is creating a stronger region for global commerce.  </w:t>
      </w:r>
    </w:p>
    <w:p w:rsidR="00317265" w:rsidRDefault="00317265" w:rsidP="00317265">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7111FD" w:rsidRDefault="007111FD" w:rsidP="00CA15D4">
      <w:pPr>
        <w:spacing w:line="480" w:lineRule="auto"/>
        <w:contextualSpacing/>
        <w:rPr>
          <w:rFonts w:asciiTheme="minorBidi" w:hAnsiTheme="minorBidi"/>
          <w:sz w:val="20"/>
          <w:szCs w:val="20"/>
        </w:rPr>
      </w:pPr>
    </w:p>
    <w:p w:rsidR="00C95C7A" w:rsidRDefault="00C95C7A" w:rsidP="00CA15D4">
      <w:pPr>
        <w:spacing w:line="480" w:lineRule="auto"/>
        <w:contextualSpacing/>
        <w:rPr>
          <w:rFonts w:asciiTheme="minorBidi" w:hAnsiTheme="minorBidi"/>
          <w:sz w:val="20"/>
          <w:szCs w:val="20"/>
        </w:rPr>
      </w:pPr>
    </w:p>
    <w:p w:rsidR="00C95C7A" w:rsidRDefault="00C95C7A" w:rsidP="00CA15D4">
      <w:pPr>
        <w:spacing w:line="480" w:lineRule="auto"/>
        <w:contextualSpacing/>
        <w:rPr>
          <w:rFonts w:asciiTheme="minorBidi" w:hAnsiTheme="minorBidi"/>
          <w:sz w:val="20"/>
          <w:szCs w:val="20"/>
        </w:rPr>
      </w:pPr>
    </w:p>
    <w:p w:rsidR="00C95C7A" w:rsidRDefault="00C95C7A" w:rsidP="00CA15D4">
      <w:pPr>
        <w:spacing w:line="480" w:lineRule="auto"/>
        <w:contextualSpacing/>
        <w:rPr>
          <w:rFonts w:asciiTheme="minorBidi" w:hAnsiTheme="minorBidi"/>
          <w:sz w:val="20"/>
          <w:szCs w:val="20"/>
        </w:rPr>
      </w:pPr>
    </w:p>
    <w:sdt>
      <w:sdtPr>
        <w:id w:val="432316573"/>
        <w:docPartObj>
          <w:docPartGallery w:val="Bibliographies"/>
          <w:docPartUnique/>
        </w:docPartObj>
      </w:sdtPr>
      <w:sdtEndPr>
        <w:rPr>
          <w:rFonts w:asciiTheme="minorHAnsi" w:eastAsiaTheme="minorHAnsi" w:hAnsiTheme="minorHAnsi" w:cstheme="minorBidi"/>
          <w:b w:val="0"/>
          <w:bCs w:val="0"/>
          <w:sz w:val="22"/>
          <w:szCs w:val="22"/>
        </w:rPr>
      </w:sdtEndPr>
      <w:sdtContent>
        <w:p w:rsidR="007111FD" w:rsidRDefault="007111FD" w:rsidP="007111FD">
          <w:pPr>
            <w:pStyle w:val="Heading1"/>
            <w:jc w:val="center"/>
          </w:pPr>
          <w:r>
            <w:t>Bibliography</w:t>
          </w:r>
        </w:p>
        <w:p w:rsidR="007111FD" w:rsidRPr="007111FD" w:rsidRDefault="007111FD" w:rsidP="007111FD"/>
        <w:sdt>
          <w:sdtPr>
            <w:id w:val="111145805"/>
            <w:bibliography/>
          </w:sdtPr>
          <w:sdtContent>
            <w:p w:rsidR="007111FD" w:rsidRDefault="007111FD" w:rsidP="007111FD">
              <w:pPr>
                <w:pStyle w:val="Bibliography"/>
                <w:rPr>
                  <w:noProof/>
                </w:rPr>
              </w:pPr>
              <w:r>
                <w:fldChar w:fldCharType="begin"/>
              </w:r>
              <w:r>
                <w:instrText xml:space="preserve"> BIBLIOGRAPHY </w:instrText>
              </w:r>
              <w:r>
                <w:fldChar w:fldCharType="separate"/>
              </w:r>
              <w:r>
                <w:rPr>
                  <w:noProof/>
                </w:rPr>
                <w:t xml:space="preserve">Gilpin, Robert. </w:t>
              </w:r>
              <w:r>
                <w:rPr>
                  <w:noProof/>
                  <w:u w:val="single"/>
                </w:rPr>
                <w:t>Global Political Economy: Understanding the International Economic Order.</w:t>
              </w:r>
              <w:r>
                <w:rPr>
                  <w:noProof/>
                </w:rPr>
                <w:t xml:space="preserve"> India: Princeton University Press, 2001.</w:t>
              </w:r>
            </w:p>
            <w:p w:rsidR="007111FD" w:rsidRDefault="007111FD" w:rsidP="007111FD">
              <w:pPr>
                <w:pStyle w:val="Bibliography"/>
                <w:rPr>
                  <w:noProof/>
                </w:rPr>
              </w:pPr>
              <w:r>
                <w:rPr>
                  <w:noProof/>
                </w:rPr>
                <w:t xml:space="preserve">Van Doren, Charles. </w:t>
              </w:r>
              <w:r>
                <w:rPr>
                  <w:noProof/>
                  <w:u w:val="single"/>
                </w:rPr>
                <w:t>A History of Knowledge: Past, Present, and Future.</w:t>
              </w:r>
              <w:r>
                <w:rPr>
                  <w:noProof/>
                </w:rPr>
                <w:t xml:space="preserve"> New York: Random House Publishing Group, 1991.</w:t>
              </w:r>
            </w:p>
            <w:p w:rsidR="007111FD" w:rsidRDefault="007111FD" w:rsidP="007111FD">
              <w:r>
                <w:fldChar w:fldCharType="end"/>
              </w:r>
            </w:p>
          </w:sdtContent>
        </w:sdt>
      </w:sdtContent>
    </w:sdt>
    <w:p w:rsidR="007E6CC3" w:rsidRPr="00C07399" w:rsidRDefault="007E6CC3" w:rsidP="00CA15D4">
      <w:pPr>
        <w:spacing w:line="480" w:lineRule="auto"/>
        <w:contextualSpacing/>
        <w:rPr>
          <w:rFonts w:asciiTheme="minorBidi" w:hAnsiTheme="minorBidi"/>
          <w:sz w:val="20"/>
          <w:szCs w:val="20"/>
        </w:rPr>
      </w:pPr>
    </w:p>
    <w:p w:rsidR="00C07399" w:rsidRDefault="00C07399" w:rsidP="00CA15D4">
      <w:pPr>
        <w:spacing w:line="480" w:lineRule="auto"/>
        <w:contextualSpacing/>
        <w:rPr>
          <w:rFonts w:asciiTheme="minorBidi" w:hAnsiTheme="minorBidi"/>
          <w:sz w:val="20"/>
          <w:szCs w:val="20"/>
        </w:rPr>
      </w:pPr>
    </w:p>
    <w:p w:rsidR="0007311C" w:rsidRDefault="0007311C" w:rsidP="00CA15D4">
      <w:pPr>
        <w:spacing w:line="480" w:lineRule="auto"/>
        <w:contextualSpacing/>
        <w:rPr>
          <w:rFonts w:asciiTheme="minorBidi" w:hAnsiTheme="minorBidi"/>
          <w:sz w:val="20"/>
          <w:szCs w:val="20"/>
        </w:rPr>
      </w:pPr>
    </w:p>
    <w:p w:rsidR="0007311C" w:rsidRDefault="0007311C" w:rsidP="00CA15D4">
      <w:pPr>
        <w:spacing w:line="480" w:lineRule="auto"/>
        <w:contextualSpacing/>
        <w:rPr>
          <w:rFonts w:asciiTheme="minorBidi" w:hAnsiTheme="minorBidi"/>
          <w:sz w:val="20"/>
          <w:szCs w:val="20"/>
        </w:rPr>
      </w:pPr>
    </w:p>
    <w:p w:rsidR="001A47BF" w:rsidRDefault="001A47BF" w:rsidP="00CA15D4">
      <w:pPr>
        <w:spacing w:line="480" w:lineRule="auto"/>
        <w:contextualSpacing/>
        <w:rPr>
          <w:rFonts w:asciiTheme="minorBidi" w:hAnsiTheme="minorBidi"/>
          <w:sz w:val="20"/>
          <w:szCs w:val="20"/>
        </w:rPr>
      </w:pPr>
    </w:p>
    <w:p w:rsidR="001A47BF" w:rsidRDefault="001A47BF" w:rsidP="00CA15D4">
      <w:pPr>
        <w:spacing w:line="480" w:lineRule="auto"/>
        <w:contextualSpacing/>
        <w:rPr>
          <w:rFonts w:asciiTheme="minorBidi" w:hAnsiTheme="minorBidi"/>
          <w:sz w:val="20"/>
          <w:szCs w:val="20"/>
        </w:rPr>
      </w:pPr>
    </w:p>
    <w:p w:rsidR="001A47BF" w:rsidRDefault="001A47BF" w:rsidP="00CA15D4">
      <w:pPr>
        <w:spacing w:line="480" w:lineRule="auto"/>
        <w:contextualSpacing/>
        <w:rPr>
          <w:rFonts w:asciiTheme="minorBidi" w:hAnsiTheme="minorBidi"/>
          <w:sz w:val="20"/>
          <w:szCs w:val="20"/>
        </w:rPr>
      </w:pPr>
    </w:p>
    <w:p w:rsidR="001A47BF" w:rsidRDefault="001A47BF" w:rsidP="00CA15D4">
      <w:pPr>
        <w:spacing w:line="480" w:lineRule="auto"/>
        <w:contextualSpacing/>
        <w:rPr>
          <w:rFonts w:asciiTheme="minorBidi" w:hAnsiTheme="minorBidi"/>
          <w:sz w:val="20"/>
          <w:szCs w:val="20"/>
        </w:rPr>
      </w:pPr>
    </w:p>
    <w:p w:rsidR="001A47BF" w:rsidRDefault="001A47BF" w:rsidP="00CA15D4">
      <w:pPr>
        <w:spacing w:line="480" w:lineRule="auto"/>
        <w:contextualSpacing/>
        <w:rPr>
          <w:rFonts w:asciiTheme="minorBidi" w:hAnsiTheme="minorBidi"/>
          <w:sz w:val="20"/>
          <w:szCs w:val="20"/>
        </w:rPr>
      </w:pPr>
    </w:p>
    <w:sectPr w:rsidR="001A47BF" w:rsidSect="0031726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7ED" w:rsidRDefault="001527ED" w:rsidP="00C07399">
      <w:pPr>
        <w:spacing w:after="0" w:line="240" w:lineRule="auto"/>
      </w:pPr>
      <w:r>
        <w:separator/>
      </w:r>
    </w:p>
  </w:endnote>
  <w:endnote w:type="continuationSeparator" w:id="0">
    <w:p w:rsidR="001527ED" w:rsidRDefault="001527ED" w:rsidP="00C07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16570"/>
      <w:docPartObj>
        <w:docPartGallery w:val="Page Numbers (Bottom of Page)"/>
        <w:docPartUnique/>
      </w:docPartObj>
    </w:sdtPr>
    <w:sdtContent>
      <w:sdt>
        <w:sdtPr>
          <w:id w:val="565050523"/>
          <w:docPartObj>
            <w:docPartGallery w:val="Page Numbers (Top of Page)"/>
            <w:docPartUnique/>
          </w:docPartObj>
        </w:sdtPr>
        <w:sdtContent>
          <w:p w:rsidR="00C07399" w:rsidRDefault="00C0739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95C7A">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95C7A">
              <w:rPr>
                <w:b/>
                <w:noProof/>
              </w:rPr>
              <w:t>7</w:t>
            </w:r>
            <w:r>
              <w:rPr>
                <w:b/>
                <w:sz w:val="24"/>
                <w:szCs w:val="24"/>
              </w:rPr>
              <w:fldChar w:fldCharType="end"/>
            </w:r>
          </w:p>
        </w:sdtContent>
      </w:sdt>
    </w:sdtContent>
  </w:sdt>
  <w:p w:rsidR="00C07399" w:rsidRDefault="00C073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7ED" w:rsidRDefault="001527ED" w:rsidP="00C07399">
      <w:pPr>
        <w:spacing w:after="0" w:line="240" w:lineRule="auto"/>
      </w:pPr>
      <w:r>
        <w:separator/>
      </w:r>
    </w:p>
  </w:footnote>
  <w:footnote w:type="continuationSeparator" w:id="0">
    <w:p w:rsidR="001527ED" w:rsidRDefault="001527ED" w:rsidP="00C073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4B14"/>
    <w:rsid w:val="00000476"/>
    <w:rsid w:val="000006EE"/>
    <w:rsid w:val="0000276E"/>
    <w:rsid w:val="00003C14"/>
    <w:rsid w:val="000060E7"/>
    <w:rsid w:val="000061C9"/>
    <w:rsid w:val="00010C99"/>
    <w:rsid w:val="00010F2C"/>
    <w:rsid w:val="00012280"/>
    <w:rsid w:val="000124F0"/>
    <w:rsid w:val="00012FE4"/>
    <w:rsid w:val="00014247"/>
    <w:rsid w:val="00014E22"/>
    <w:rsid w:val="00016E33"/>
    <w:rsid w:val="00017437"/>
    <w:rsid w:val="00021AB9"/>
    <w:rsid w:val="00023612"/>
    <w:rsid w:val="00024FAB"/>
    <w:rsid w:val="00027B30"/>
    <w:rsid w:val="00031017"/>
    <w:rsid w:val="0003162B"/>
    <w:rsid w:val="00035AEB"/>
    <w:rsid w:val="00036900"/>
    <w:rsid w:val="000411EE"/>
    <w:rsid w:val="0004165F"/>
    <w:rsid w:val="00042AAB"/>
    <w:rsid w:val="000437A5"/>
    <w:rsid w:val="000444D7"/>
    <w:rsid w:val="000449B7"/>
    <w:rsid w:val="0004532E"/>
    <w:rsid w:val="00045680"/>
    <w:rsid w:val="0004579E"/>
    <w:rsid w:val="000471EE"/>
    <w:rsid w:val="00047B0A"/>
    <w:rsid w:val="0005062A"/>
    <w:rsid w:val="0005285C"/>
    <w:rsid w:val="00052C82"/>
    <w:rsid w:val="00052D35"/>
    <w:rsid w:val="00052DF9"/>
    <w:rsid w:val="000546CB"/>
    <w:rsid w:val="000568F8"/>
    <w:rsid w:val="0005696F"/>
    <w:rsid w:val="00056CAE"/>
    <w:rsid w:val="00056F68"/>
    <w:rsid w:val="0005763E"/>
    <w:rsid w:val="00060B42"/>
    <w:rsid w:val="00063FB9"/>
    <w:rsid w:val="00072C05"/>
    <w:rsid w:val="0007311C"/>
    <w:rsid w:val="000736BC"/>
    <w:rsid w:val="000743D6"/>
    <w:rsid w:val="00077035"/>
    <w:rsid w:val="00077419"/>
    <w:rsid w:val="00077921"/>
    <w:rsid w:val="00077DBD"/>
    <w:rsid w:val="00077F2D"/>
    <w:rsid w:val="00080757"/>
    <w:rsid w:val="000819F9"/>
    <w:rsid w:val="000841D8"/>
    <w:rsid w:val="000843C9"/>
    <w:rsid w:val="000849A5"/>
    <w:rsid w:val="00085EF1"/>
    <w:rsid w:val="00090B50"/>
    <w:rsid w:val="00092ABA"/>
    <w:rsid w:val="0009476B"/>
    <w:rsid w:val="00096519"/>
    <w:rsid w:val="00096E0F"/>
    <w:rsid w:val="00097613"/>
    <w:rsid w:val="00097F45"/>
    <w:rsid w:val="000A499A"/>
    <w:rsid w:val="000A5ADF"/>
    <w:rsid w:val="000A7C4F"/>
    <w:rsid w:val="000B30BB"/>
    <w:rsid w:val="000B44D4"/>
    <w:rsid w:val="000B575B"/>
    <w:rsid w:val="000B591B"/>
    <w:rsid w:val="000B798F"/>
    <w:rsid w:val="000B7D95"/>
    <w:rsid w:val="000C0E2D"/>
    <w:rsid w:val="000C4DC5"/>
    <w:rsid w:val="000C5055"/>
    <w:rsid w:val="000C60BE"/>
    <w:rsid w:val="000C621B"/>
    <w:rsid w:val="000C6F0E"/>
    <w:rsid w:val="000C736F"/>
    <w:rsid w:val="000C7500"/>
    <w:rsid w:val="000D079F"/>
    <w:rsid w:val="000D0C25"/>
    <w:rsid w:val="000D2F37"/>
    <w:rsid w:val="000D3785"/>
    <w:rsid w:val="000D4F74"/>
    <w:rsid w:val="000D6C7D"/>
    <w:rsid w:val="000E05F0"/>
    <w:rsid w:val="000E063B"/>
    <w:rsid w:val="000E162E"/>
    <w:rsid w:val="000E1E19"/>
    <w:rsid w:val="000E2120"/>
    <w:rsid w:val="000E3332"/>
    <w:rsid w:val="000E3436"/>
    <w:rsid w:val="000E3DB4"/>
    <w:rsid w:val="000E3E6C"/>
    <w:rsid w:val="000E4640"/>
    <w:rsid w:val="000E4D99"/>
    <w:rsid w:val="000E5152"/>
    <w:rsid w:val="000E6005"/>
    <w:rsid w:val="000E607D"/>
    <w:rsid w:val="000E7A5E"/>
    <w:rsid w:val="000F0E9D"/>
    <w:rsid w:val="000F10BF"/>
    <w:rsid w:val="000F1358"/>
    <w:rsid w:val="000F13CC"/>
    <w:rsid w:val="000F1FDA"/>
    <w:rsid w:val="000F2BC9"/>
    <w:rsid w:val="000F3591"/>
    <w:rsid w:val="000F4361"/>
    <w:rsid w:val="000F4F15"/>
    <w:rsid w:val="000F5E37"/>
    <w:rsid w:val="000F614F"/>
    <w:rsid w:val="00100428"/>
    <w:rsid w:val="00100E58"/>
    <w:rsid w:val="001018BA"/>
    <w:rsid w:val="00101FD7"/>
    <w:rsid w:val="00102A78"/>
    <w:rsid w:val="00102E12"/>
    <w:rsid w:val="00102FD8"/>
    <w:rsid w:val="001031F4"/>
    <w:rsid w:val="00103ACA"/>
    <w:rsid w:val="00107290"/>
    <w:rsid w:val="00110B31"/>
    <w:rsid w:val="00110CE4"/>
    <w:rsid w:val="00110F6A"/>
    <w:rsid w:val="00111173"/>
    <w:rsid w:val="001121FD"/>
    <w:rsid w:val="001201BD"/>
    <w:rsid w:val="00121846"/>
    <w:rsid w:val="001233E0"/>
    <w:rsid w:val="00124AA4"/>
    <w:rsid w:val="00125622"/>
    <w:rsid w:val="00125A72"/>
    <w:rsid w:val="001265A0"/>
    <w:rsid w:val="001267E8"/>
    <w:rsid w:val="001276CA"/>
    <w:rsid w:val="0012789D"/>
    <w:rsid w:val="00127BB9"/>
    <w:rsid w:val="00130212"/>
    <w:rsid w:val="001318BE"/>
    <w:rsid w:val="001319D9"/>
    <w:rsid w:val="001323E5"/>
    <w:rsid w:val="00132732"/>
    <w:rsid w:val="00133587"/>
    <w:rsid w:val="00133961"/>
    <w:rsid w:val="001339C8"/>
    <w:rsid w:val="001349B8"/>
    <w:rsid w:val="0013661B"/>
    <w:rsid w:val="001369DF"/>
    <w:rsid w:val="001370F4"/>
    <w:rsid w:val="0014113E"/>
    <w:rsid w:val="0014386A"/>
    <w:rsid w:val="00145873"/>
    <w:rsid w:val="00146080"/>
    <w:rsid w:val="00146426"/>
    <w:rsid w:val="00146F29"/>
    <w:rsid w:val="0015094E"/>
    <w:rsid w:val="00151F0A"/>
    <w:rsid w:val="0015255A"/>
    <w:rsid w:val="001527ED"/>
    <w:rsid w:val="001547A4"/>
    <w:rsid w:val="00154905"/>
    <w:rsid w:val="00154FF6"/>
    <w:rsid w:val="001553FB"/>
    <w:rsid w:val="00155D87"/>
    <w:rsid w:val="00155E47"/>
    <w:rsid w:val="00156E7F"/>
    <w:rsid w:val="001579F7"/>
    <w:rsid w:val="0016098C"/>
    <w:rsid w:val="00160E6C"/>
    <w:rsid w:val="00162FFC"/>
    <w:rsid w:val="001657F6"/>
    <w:rsid w:val="00165F9F"/>
    <w:rsid w:val="00166A2F"/>
    <w:rsid w:val="00166A73"/>
    <w:rsid w:val="00166DE5"/>
    <w:rsid w:val="0017090D"/>
    <w:rsid w:val="00171EB1"/>
    <w:rsid w:val="00173392"/>
    <w:rsid w:val="00173BB1"/>
    <w:rsid w:val="00175B14"/>
    <w:rsid w:val="0017617E"/>
    <w:rsid w:val="00176290"/>
    <w:rsid w:val="00176821"/>
    <w:rsid w:val="0017792B"/>
    <w:rsid w:val="00183F3B"/>
    <w:rsid w:val="001848F3"/>
    <w:rsid w:val="00184F55"/>
    <w:rsid w:val="00185C40"/>
    <w:rsid w:val="00193798"/>
    <w:rsid w:val="00194948"/>
    <w:rsid w:val="0019523A"/>
    <w:rsid w:val="00195A38"/>
    <w:rsid w:val="00196374"/>
    <w:rsid w:val="00196A7E"/>
    <w:rsid w:val="001A0AAB"/>
    <w:rsid w:val="001A1309"/>
    <w:rsid w:val="001A47BF"/>
    <w:rsid w:val="001A778C"/>
    <w:rsid w:val="001B1D2F"/>
    <w:rsid w:val="001B362E"/>
    <w:rsid w:val="001B3893"/>
    <w:rsid w:val="001B6AC2"/>
    <w:rsid w:val="001C08E6"/>
    <w:rsid w:val="001C341B"/>
    <w:rsid w:val="001C3768"/>
    <w:rsid w:val="001C4046"/>
    <w:rsid w:val="001C4AC6"/>
    <w:rsid w:val="001C4EAE"/>
    <w:rsid w:val="001C5642"/>
    <w:rsid w:val="001C7CFA"/>
    <w:rsid w:val="001D111B"/>
    <w:rsid w:val="001D309F"/>
    <w:rsid w:val="001D657E"/>
    <w:rsid w:val="001D6AFD"/>
    <w:rsid w:val="001D7275"/>
    <w:rsid w:val="001E0E43"/>
    <w:rsid w:val="001E2C23"/>
    <w:rsid w:val="001E45A0"/>
    <w:rsid w:val="001E46FE"/>
    <w:rsid w:val="001E47D6"/>
    <w:rsid w:val="001E5010"/>
    <w:rsid w:val="001E597F"/>
    <w:rsid w:val="001E5C97"/>
    <w:rsid w:val="001E617D"/>
    <w:rsid w:val="001E63A3"/>
    <w:rsid w:val="001E656A"/>
    <w:rsid w:val="001E7453"/>
    <w:rsid w:val="001F2A61"/>
    <w:rsid w:val="001F2BAC"/>
    <w:rsid w:val="001F3453"/>
    <w:rsid w:val="001F3698"/>
    <w:rsid w:val="001F3EC9"/>
    <w:rsid w:val="001F501B"/>
    <w:rsid w:val="001F7E8C"/>
    <w:rsid w:val="002027DA"/>
    <w:rsid w:val="002028D6"/>
    <w:rsid w:val="002037B8"/>
    <w:rsid w:val="0020382D"/>
    <w:rsid w:val="002038B9"/>
    <w:rsid w:val="00204DBE"/>
    <w:rsid w:val="00204FC9"/>
    <w:rsid w:val="00205962"/>
    <w:rsid w:val="00207FE6"/>
    <w:rsid w:val="002101CC"/>
    <w:rsid w:val="002108DA"/>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35FE"/>
    <w:rsid w:val="002349FF"/>
    <w:rsid w:val="00234AB3"/>
    <w:rsid w:val="00234FC2"/>
    <w:rsid w:val="002363E5"/>
    <w:rsid w:val="00237191"/>
    <w:rsid w:val="00241291"/>
    <w:rsid w:val="0024151A"/>
    <w:rsid w:val="00243726"/>
    <w:rsid w:val="0024375F"/>
    <w:rsid w:val="00243B53"/>
    <w:rsid w:val="002454D2"/>
    <w:rsid w:val="00246288"/>
    <w:rsid w:val="00251B79"/>
    <w:rsid w:val="00252AB6"/>
    <w:rsid w:val="00253A9B"/>
    <w:rsid w:val="002548D3"/>
    <w:rsid w:val="00254FFC"/>
    <w:rsid w:val="002566CE"/>
    <w:rsid w:val="00261751"/>
    <w:rsid w:val="00262F11"/>
    <w:rsid w:val="00263B67"/>
    <w:rsid w:val="002644DF"/>
    <w:rsid w:val="002646F9"/>
    <w:rsid w:val="00267E1E"/>
    <w:rsid w:val="0027027C"/>
    <w:rsid w:val="00270E16"/>
    <w:rsid w:val="00272509"/>
    <w:rsid w:val="002727B5"/>
    <w:rsid w:val="002743B8"/>
    <w:rsid w:val="0027552A"/>
    <w:rsid w:val="00276460"/>
    <w:rsid w:val="00276FE7"/>
    <w:rsid w:val="00280538"/>
    <w:rsid w:val="00280910"/>
    <w:rsid w:val="00281179"/>
    <w:rsid w:val="002818B5"/>
    <w:rsid w:val="00281A95"/>
    <w:rsid w:val="0028207D"/>
    <w:rsid w:val="00282A43"/>
    <w:rsid w:val="00282D91"/>
    <w:rsid w:val="002830CF"/>
    <w:rsid w:val="00284DD9"/>
    <w:rsid w:val="00285784"/>
    <w:rsid w:val="00291666"/>
    <w:rsid w:val="002939ED"/>
    <w:rsid w:val="00293B5F"/>
    <w:rsid w:val="00294595"/>
    <w:rsid w:val="0029584D"/>
    <w:rsid w:val="00296DEF"/>
    <w:rsid w:val="002977F1"/>
    <w:rsid w:val="002A122C"/>
    <w:rsid w:val="002A1984"/>
    <w:rsid w:val="002A22EE"/>
    <w:rsid w:val="002A52D9"/>
    <w:rsid w:val="002A5637"/>
    <w:rsid w:val="002A5D7A"/>
    <w:rsid w:val="002B0BA0"/>
    <w:rsid w:val="002B645A"/>
    <w:rsid w:val="002C08ED"/>
    <w:rsid w:val="002C110C"/>
    <w:rsid w:val="002C1817"/>
    <w:rsid w:val="002C1E57"/>
    <w:rsid w:val="002C5187"/>
    <w:rsid w:val="002D1289"/>
    <w:rsid w:val="002D1B01"/>
    <w:rsid w:val="002D54FA"/>
    <w:rsid w:val="002E02C2"/>
    <w:rsid w:val="002E0D07"/>
    <w:rsid w:val="002E0E8E"/>
    <w:rsid w:val="002E3394"/>
    <w:rsid w:val="002E37E1"/>
    <w:rsid w:val="002E3E08"/>
    <w:rsid w:val="002E45E0"/>
    <w:rsid w:val="002E66B0"/>
    <w:rsid w:val="002E6D5E"/>
    <w:rsid w:val="002E701B"/>
    <w:rsid w:val="002F0B16"/>
    <w:rsid w:val="002F17A3"/>
    <w:rsid w:val="002F29EA"/>
    <w:rsid w:val="002F2BF9"/>
    <w:rsid w:val="002F2EE6"/>
    <w:rsid w:val="002F40C5"/>
    <w:rsid w:val="002F6849"/>
    <w:rsid w:val="002F75D2"/>
    <w:rsid w:val="00301281"/>
    <w:rsid w:val="003016B2"/>
    <w:rsid w:val="0030251A"/>
    <w:rsid w:val="0030267F"/>
    <w:rsid w:val="00304161"/>
    <w:rsid w:val="00304425"/>
    <w:rsid w:val="003049C2"/>
    <w:rsid w:val="00306FAF"/>
    <w:rsid w:val="003077EB"/>
    <w:rsid w:val="0031124C"/>
    <w:rsid w:val="00314245"/>
    <w:rsid w:val="0031486A"/>
    <w:rsid w:val="00314F55"/>
    <w:rsid w:val="00317265"/>
    <w:rsid w:val="00317E36"/>
    <w:rsid w:val="00322D5D"/>
    <w:rsid w:val="0032337D"/>
    <w:rsid w:val="00324ED5"/>
    <w:rsid w:val="00325AF3"/>
    <w:rsid w:val="00325CFD"/>
    <w:rsid w:val="00331D3D"/>
    <w:rsid w:val="00333B6A"/>
    <w:rsid w:val="003340EC"/>
    <w:rsid w:val="003343BD"/>
    <w:rsid w:val="003348DD"/>
    <w:rsid w:val="0033522B"/>
    <w:rsid w:val="00337BC4"/>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5A7E"/>
    <w:rsid w:val="00357841"/>
    <w:rsid w:val="0035793A"/>
    <w:rsid w:val="0036155C"/>
    <w:rsid w:val="00361E8A"/>
    <w:rsid w:val="00362761"/>
    <w:rsid w:val="00364F0F"/>
    <w:rsid w:val="00365590"/>
    <w:rsid w:val="003656DA"/>
    <w:rsid w:val="003661CB"/>
    <w:rsid w:val="00366B22"/>
    <w:rsid w:val="00367BDE"/>
    <w:rsid w:val="00370A31"/>
    <w:rsid w:val="00371532"/>
    <w:rsid w:val="00373AD2"/>
    <w:rsid w:val="00375B21"/>
    <w:rsid w:val="00376305"/>
    <w:rsid w:val="003764A0"/>
    <w:rsid w:val="00380367"/>
    <w:rsid w:val="003828C0"/>
    <w:rsid w:val="00383A0D"/>
    <w:rsid w:val="00383A9F"/>
    <w:rsid w:val="00384182"/>
    <w:rsid w:val="0038601C"/>
    <w:rsid w:val="003878C8"/>
    <w:rsid w:val="00391856"/>
    <w:rsid w:val="003925C6"/>
    <w:rsid w:val="00393144"/>
    <w:rsid w:val="00394346"/>
    <w:rsid w:val="00396712"/>
    <w:rsid w:val="0039765B"/>
    <w:rsid w:val="003A3DB2"/>
    <w:rsid w:val="003A5599"/>
    <w:rsid w:val="003A5AC7"/>
    <w:rsid w:val="003A6161"/>
    <w:rsid w:val="003A6DA5"/>
    <w:rsid w:val="003B0772"/>
    <w:rsid w:val="003B1937"/>
    <w:rsid w:val="003B1D61"/>
    <w:rsid w:val="003B219B"/>
    <w:rsid w:val="003B236D"/>
    <w:rsid w:val="003B442D"/>
    <w:rsid w:val="003B4770"/>
    <w:rsid w:val="003B4C5F"/>
    <w:rsid w:val="003B5A2B"/>
    <w:rsid w:val="003B71F9"/>
    <w:rsid w:val="003C15C9"/>
    <w:rsid w:val="003C18A1"/>
    <w:rsid w:val="003C1F9A"/>
    <w:rsid w:val="003C22E9"/>
    <w:rsid w:val="003C3DE6"/>
    <w:rsid w:val="003C5895"/>
    <w:rsid w:val="003C6792"/>
    <w:rsid w:val="003C6FF4"/>
    <w:rsid w:val="003C7C7C"/>
    <w:rsid w:val="003D06B4"/>
    <w:rsid w:val="003D1BB3"/>
    <w:rsid w:val="003D618E"/>
    <w:rsid w:val="003D6684"/>
    <w:rsid w:val="003D7AA5"/>
    <w:rsid w:val="003E10FF"/>
    <w:rsid w:val="003E170A"/>
    <w:rsid w:val="003E1B25"/>
    <w:rsid w:val="003E310C"/>
    <w:rsid w:val="003E43FD"/>
    <w:rsid w:val="003E5C95"/>
    <w:rsid w:val="003E615E"/>
    <w:rsid w:val="003E7520"/>
    <w:rsid w:val="003E7FC5"/>
    <w:rsid w:val="003F1159"/>
    <w:rsid w:val="003F3495"/>
    <w:rsid w:val="003F360B"/>
    <w:rsid w:val="003F3FA1"/>
    <w:rsid w:val="003F5E46"/>
    <w:rsid w:val="003F729C"/>
    <w:rsid w:val="003F78EB"/>
    <w:rsid w:val="003F7A73"/>
    <w:rsid w:val="00400F38"/>
    <w:rsid w:val="00401F33"/>
    <w:rsid w:val="0040369E"/>
    <w:rsid w:val="004036EF"/>
    <w:rsid w:val="00403C9A"/>
    <w:rsid w:val="00404BF0"/>
    <w:rsid w:val="00405D85"/>
    <w:rsid w:val="0040691B"/>
    <w:rsid w:val="004109FA"/>
    <w:rsid w:val="004119F7"/>
    <w:rsid w:val="00411CD8"/>
    <w:rsid w:val="00417128"/>
    <w:rsid w:val="00417538"/>
    <w:rsid w:val="0042020B"/>
    <w:rsid w:val="004228A7"/>
    <w:rsid w:val="004258E8"/>
    <w:rsid w:val="00427D4A"/>
    <w:rsid w:val="00430AE6"/>
    <w:rsid w:val="0043237D"/>
    <w:rsid w:val="00433CE0"/>
    <w:rsid w:val="00435692"/>
    <w:rsid w:val="00436AEE"/>
    <w:rsid w:val="00443244"/>
    <w:rsid w:val="00443E6B"/>
    <w:rsid w:val="00445B14"/>
    <w:rsid w:val="0045176F"/>
    <w:rsid w:val="004518BF"/>
    <w:rsid w:val="00454EE4"/>
    <w:rsid w:val="00455DBD"/>
    <w:rsid w:val="00456061"/>
    <w:rsid w:val="00457363"/>
    <w:rsid w:val="0045783F"/>
    <w:rsid w:val="00461353"/>
    <w:rsid w:val="00461DF4"/>
    <w:rsid w:val="00461E4D"/>
    <w:rsid w:val="00462B32"/>
    <w:rsid w:val="004647F3"/>
    <w:rsid w:val="004649E2"/>
    <w:rsid w:val="0046549D"/>
    <w:rsid w:val="004679AF"/>
    <w:rsid w:val="00467A29"/>
    <w:rsid w:val="0047126B"/>
    <w:rsid w:val="00471878"/>
    <w:rsid w:val="00473406"/>
    <w:rsid w:val="004741BD"/>
    <w:rsid w:val="00475ACD"/>
    <w:rsid w:val="00477D0E"/>
    <w:rsid w:val="00477F10"/>
    <w:rsid w:val="004810C6"/>
    <w:rsid w:val="0048130D"/>
    <w:rsid w:val="00482721"/>
    <w:rsid w:val="00482F63"/>
    <w:rsid w:val="004837E6"/>
    <w:rsid w:val="004838C5"/>
    <w:rsid w:val="00484A11"/>
    <w:rsid w:val="00484D3C"/>
    <w:rsid w:val="0048616D"/>
    <w:rsid w:val="00492E41"/>
    <w:rsid w:val="004951F1"/>
    <w:rsid w:val="00495264"/>
    <w:rsid w:val="004952B6"/>
    <w:rsid w:val="004958F9"/>
    <w:rsid w:val="00495CC8"/>
    <w:rsid w:val="00496671"/>
    <w:rsid w:val="00497D70"/>
    <w:rsid w:val="004A0488"/>
    <w:rsid w:val="004A3B02"/>
    <w:rsid w:val="004A7268"/>
    <w:rsid w:val="004A72AD"/>
    <w:rsid w:val="004B3498"/>
    <w:rsid w:val="004B3E8E"/>
    <w:rsid w:val="004B49F7"/>
    <w:rsid w:val="004C1498"/>
    <w:rsid w:val="004C1D1F"/>
    <w:rsid w:val="004C237C"/>
    <w:rsid w:val="004C4995"/>
    <w:rsid w:val="004C4CB6"/>
    <w:rsid w:val="004C5FC7"/>
    <w:rsid w:val="004C61A6"/>
    <w:rsid w:val="004D0758"/>
    <w:rsid w:val="004D10E1"/>
    <w:rsid w:val="004D2AF5"/>
    <w:rsid w:val="004D2CA7"/>
    <w:rsid w:val="004D535B"/>
    <w:rsid w:val="004D54BB"/>
    <w:rsid w:val="004D6402"/>
    <w:rsid w:val="004D685D"/>
    <w:rsid w:val="004D6CE6"/>
    <w:rsid w:val="004D7A62"/>
    <w:rsid w:val="004E10E0"/>
    <w:rsid w:val="004E11D2"/>
    <w:rsid w:val="004E35E5"/>
    <w:rsid w:val="004E3DEA"/>
    <w:rsid w:val="004E4377"/>
    <w:rsid w:val="004E518D"/>
    <w:rsid w:val="004E5673"/>
    <w:rsid w:val="004E62F4"/>
    <w:rsid w:val="004E7C45"/>
    <w:rsid w:val="004F125F"/>
    <w:rsid w:val="004F129B"/>
    <w:rsid w:val="004F21AF"/>
    <w:rsid w:val="004F2955"/>
    <w:rsid w:val="004F2BFB"/>
    <w:rsid w:val="004F3251"/>
    <w:rsid w:val="004F4F6F"/>
    <w:rsid w:val="004F6064"/>
    <w:rsid w:val="004F6B6F"/>
    <w:rsid w:val="004F6C99"/>
    <w:rsid w:val="004F7905"/>
    <w:rsid w:val="005009C5"/>
    <w:rsid w:val="005030D7"/>
    <w:rsid w:val="00504005"/>
    <w:rsid w:val="0050412D"/>
    <w:rsid w:val="005125B3"/>
    <w:rsid w:val="00512DEE"/>
    <w:rsid w:val="005133F9"/>
    <w:rsid w:val="005139D4"/>
    <w:rsid w:val="00513FD5"/>
    <w:rsid w:val="00515B65"/>
    <w:rsid w:val="005167FE"/>
    <w:rsid w:val="00516E55"/>
    <w:rsid w:val="00516FF7"/>
    <w:rsid w:val="00520334"/>
    <w:rsid w:val="00521011"/>
    <w:rsid w:val="0052102F"/>
    <w:rsid w:val="00521033"/>
    <w:rsid w:val="00521193"/>
    <w:rsid w:val="00521BDD"/>
    <w:rsid w:val="00522CE6"/>
    <w:rsid w:val="005239F3"/>
    <w:rsid w:val="0052433E"/>
    <w:rsid w:val="00524413"/>
    <w:rsid w:val="00524CF3"/>
    <w:rsid w:val="00525E8E"/>
    <w:rsid w:val="00526505"/>
    <w:rsid w:val="00526DE4"/>
    <w:rsid w:val="00527494"/>
    <w:rsid w:val="00530186"/>
    <w:rsid w:val="005310EC"/>
    <w:rsid w:val="00532363"/>
    <w:rsid w:val="0053611D"/>
    <w:rsid w:val="0053797E"/>
    <w:rsid w:val="005408A0"/>
    <w:rsid w:val="00541295"/>
    <w:rsid w:val="00541A5A"/>
    <w:rsid w:val="00542023"/>
    <w:rsid w:val="00542970"/>
    <w:rsid w:val="00543B3B"/>
    <w:rsid w:val="005443A5"/>
    <w:rsid w:val="00546BF7"/>
    <w:rsid w:val="00546DBF"/>
    <w:rsid w:val="00551D31"/>
    <w:rsid w:val="00552113"/>
    <w:rsid w:val="00553964"/>
    <w:rsid w:val="00553DA3"/>
    <w:rsid w:val="00554574"/>
    <w:rsid w:val="00555984"/>
    <w:rsid w:val="00557665"/>
    <w:rsid w:val="005601C9"/>
    <w:rsid w:val="00561FC2"/>
    <w:rsid w:val="00562336"/>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80755"/>
    <w:rsid w:val="00580AA5"/>
    <w:rsid w:val="0058152C"/>
    <w:rsid w:val="00581D84"/>
    <w:rsid w:val="0058269F"/>
    <w:rsid w:val="00582844"/>
    <w:rsid w:val="00582BEC"/>
    <w:rsid w:val="00586519"/>
    <w:rsid w:val="00590283"/>
    <w:rsid w:val="00590EA0"/>
    <w:rsid w:val="00592B8D"/>
    <w:rsid w:val="00593A54"/>
    <w:rsid w:val="0059567E"/>
    <w:rsid w:val="00597880"/>
    <w:rsid w:val="00597F60"/>
    <w:rsid w:val="005A0069"/>
    <w:rsid w:val="005A07A8"/>
    <w:rsid w:val="005A09AC"/>
    <w:rsid w:val="005A244A"/>
    <w:rsid w:val="005A3016"/>
    <w:rsid w:val="005A33CA"/>
    <w:rsid w:val="005A4FFC"/>
    <w:rsid w:val="005A6AF8"/>
    <w:rsid w:val="005A6BED"/>
    <w:rsid w:val="005A7C36"/>
    <w:rsid w:val="005A7EBC"/>
    <w:rsid w:val="005B0850"/>
    <w:rsid w:val="005B0BBA"/>
    <w:rsid w:val="005B2473"/>
    <w:rsid w:val="005B4118"/>
    <w:rsid w:val="005B4164"/>
    <w:rsid w:val="005B5601"/>
    <w:rsid w:val="005B6A0E"/>
    <w:rsid w:val="005B7AAC"/>
    <w:rsid w:val="005B7CE0"/>
    <w:rsid w:val="005C1E3D"/>
    <w:rsid w:val="005C270D"/>
    <w:rsid w:val="005C5D0E"/>
    <w:rsid w:val="005C6732"/>
    <w:rsid w:val="005D0B17"/>
    <w:rsid w:val="005D4F24"/>
    <w:rsid w:val="005D5320"/>
    <w:rsid w:val="005D5381"/>
    <w:rsid w:val="005D5EB2"/>
    <w:rsid w:val="005D67C1"/>
    <w:rsid w:val="005D75DE"/>
    <w:rsid w:val="005E0680"/>
    <w:rsid w:val="005E36AD"/>
    <w:rsid w:val="005E5104"/>
    <w:rsid w:val="005E6C7C"/>
    <w:rsid w:val="005E791D"/>
    <w:rsid w:val="005F0EBF"/>
    <w:rsid w:val="005F1A50"/>
    <w:rsid w:val="005F27D9"/>
    <w:rsid w:val="005F3F68"/>
    <w:rsid w:val="0060047F"/>
    <w:rsid w:val="0060065A"/>
    <w:rsid w:val="0060120E"/>
    <w:rsid w:val="0060183F"/>
    <w:rsid w:val="00602138"/>
    <w:rsid w:val="00602304"/>
    <w:rsid w:val="006023BC"/>
    <w:rsid w:val="00602633"/>
    <w:rsid w:val="006039D0"/>
    <w:rsid w:val="00603CC5"/>
    <w:rsid w:val="00604C95"/>
    <w:rsid w:val="006051C8"/>
    <w:rsid w:val="00606E47"/>
    <w:rsid w:val="006102C2"/>
    <w:rsid w:val="00610BF9"/>
    <w:rsid w:val="006111CD"/>
    <w:rsid w:val="00611FA9"/>
    <w:rsid w:val="00612957"/>
    <w:rsid w:val="00613740"/>
    <w:rsid w:val="00613EB5"/>
    <w:rsid w:val="00614197"/>
    <w:rsid w:val="006156C0"/>
    <w:rsid w:val="00616AC7"/>
    <w:rsid w:val="00616EA8"/>
    <w:rsid w:val="00617D11"/>
    <w:rsid w:val="00620C82"/>
    <w:rsid w:val="00623207"/>
    <w:rsid w:val="00623CE0"/>
    <w:rsid w:val="00624CA6"/>
    <w:rsid w:val="00625D4A"/>
    <w:rsid w:val="00625E44"/>
    <w:rsid w:val="00626B60"/>
    <w:rsid w:val="006275F9"/>
    <w:rsid w:val="00630E4A"/>
    <w:rsid w:val="00631573"/>
    <w:rsid w:val="00634D2B"/>
    <w:rsid w:val="0063571E"/>
    <w:rsid w:val="00637349"/>
    <w:rsid w:val="0063787B"/>
    <w:rsid w:val="0064471C"/>
    <w:rsid w:val="00645EC6"/>
    <w:rsid w:val="00646384"/>
    <w:rsid w:val="006471F0"/>
    <w:rsid w:val="006471FA"/>
    <w:rsid w:val="00647A3A"/>
    <w:rsid w:val="006511DD"/>
    <w:rsid w:val="00651B14"/>
    <w:rsid w:val="006520B3"/>
    <w:rsid w:val="00652856"/>
    <w:rsid w:val="006532BC"/>
    <w:rsid w:val="0065368D"/>
    <w:rsid w:val="0065411D"/>
    <w:rsid w:val="00654CC6"/>
    <w:rsid w:val="0065522E"/>
    <w:rsid w:val="006555A8"/>
    <w:rsid w:val="006556F1"/>
    <w:rsid w:val="0065603C"/>
    <w:rsid w:val="00656A61"/>
    <w:rsid w:val="00660782"/>
    <w:rsid w:val="00660D47"/>
    <w:rsid w:val="00660DB7"/>
    <w:rsid w:val="006621D9"/>
    <w:rsid w:val="006626F4"/>
    <w:rsid w:val="00664D74"/>
    <w:rsid w:val="00672F48"/>
    <w:rsid w:val="00673CE6"/>
    <w:rsid w:val="006743A3"/>
    <w:rsid w:val="006763BC"/>
    <w:rsid w:val="00677017"/>
    <w:rsid w:val="006812AD"/>
    <w:rsid w:val="0068179C"/>
    <w:rsid w:val="00681DC5"/>
    <w:rsid w:val="00683133"/>
    <w:rsid w:val="0068319F"/>
    <w:rsid w:val="00683DB8"/>
    <w:rsid w:val="006840B9"/>
    <w:rsid w:val="00686222"/>
    <w:rsid w:val="0069112E"/>
    <w:rsid w:val="00692297"/>
    <w:rsid w:val="006935F5"/>
    <w:rsid w:val="00693CEE"/>
    <w:rsid w:val="00695377"/>
    <w:rsid w:val="00695EB6"/>
    <w:rsid w:val="006961AB"/>
    <w:rsid w:val="00696258"/>
    <w:rsid w:val="00696EA3"/>
    <w:rsid w:val="0069727A"/>
    <w:rsid w:val="006A012D"/>
    <w:rsid w:val="006A0CD5"/>
    <w:rsid w:val="006A20A9"/>
    <w:rsid w:val="006A2D43"/>
    <w:rsid w:val="006A3798"/>
    <w:rsid w:val="006A4C93"/>
    <w:rsid w:val="006A5802"/>
    <w:rsid w:val="006A6F54"/>
    <w:rsid w:val="006A70C1"/>
    <w:rsid w:val="006B0F90"/>
    <w:rsid w:val="006B336D"/>
    <w:rsid w:val="006B38A0"/>
    <w:rsid w:val="006B6914"/>
    <w:rsid w:val="006B6A0D"/>
    <w:rsid w:val="006C04EC"/>
    <w:rsid w:val="006C11AC"/>
    <w:rsid w:val="006C169C"/>
    <w:rsid w:val="006C26A0"/>
    <w:rsid w:val="006C36F0"/>
    <w:rsid w:val="006C38FF"/>
    <w:rsid w:val="006C5383"/>
    <w:rsid w:val="006C6222"/>
    <w:rsid w:val="006D0877"/>
    <w:rsid w:val="006D0A08"/>
    <w:rsid w:val="006D16BF"/>
    <w:rsid w:val="006D484A"/>
    <w:rsid w:val="006D4B14"/>
    <w:rsid w:val="006D4B1F"/>
    <w:rsid w:val="006D6BAE"/>
    <w:rsid w:val="006D79E2"/>
    <w:rsid w:val="006E03AC"/>
    <w:rsid w:val="006E3837"/>
    <w:rsid w:val="006E443F"/>
    <w:rsid w:val="006E5558"/>
    <w:rsid w:val="006E5D5A"/>
    <w:rsid w:val="006E66A9"/>
    <w:rsid w:val="006E795D"/>
    <w:rsid w:val="006F0A26"/>
    <w:rsid w:val="006F1086"/>
    <w:rsid w:val="006F18C8"/>
    <w:rsid w:val="006F2A19"/>
    <w:rsid w:val="006F2FD6"/>
    <w:rsid w:val="006F39C9"/>
    <w:rsid w:val="006F4932"/>
    <w:rsid w:val="006F4E38"/>
    <w:rsid w:val="0070073B"/>
    <w:rsid w:val="00701AED"/>
    <w:rsid w:val="0070266E"/>
    <w:rsid w:val="0070531B"/>
    <w:rsid w:val="00706AAE"/>
    <w:rsid w:val="00706DAD"/>
    <w:rsid w:val="007111FD"/>
    <w:rsid w:val="007123F6"/>
    <w:rsid w:val="00713476"/>
    <w:rsid w:val="007140AE"/>
    <w:rsid w:val="007156DA"/>
    <w:rsid w:val="007217FD"/>
    <w:rsid w:val="00722215"/>
    <w:rsid w:val="00723D37"/>
    <w:rsid w:val="00726328"/>
    <w:rsid w:val="00731968"/>
    <w:rsid w:val="007329E5"/>
    <w:rsid w:val="007346DF"/>
    <w:rsid w:val="0073472D"/>
    <w:rsid w:val="00734D1F"/>
    <w:rsid w:val="00735140"/>
    <w:rsid w:val="00736FFB"/>
    <w:rsid w:val="00737249"/>
    <w:rsid w:val="0073743E"/>
    <w:rsid w:val="00737A7A"/>
    <w:rsid w:val="00740547"/>
    <w:rsid w:val="007419F5"/>
    <w:rsid w:val="00745145"/>
    <w:rsid w:val="00747B79"/>
    <w:rsid w:val="00747CF9"/>
    <w:rsid w:val="00751C60"/>
    <w:rsid w:val="00751F5B"/>
    <w:rsid w:val="00753ACF"/>
    <w:rsid w:val="0075596F"/>
    <w:rsid w:val="00755A5B"/>
    <w:rsid w:val="00756C3C"/>
    <w:rsid w:val="00761836"/>
    <w:rsid w:val="00763F35"/>
    <w:rsid w:val="00765A75"/>
    <w:rsid w:val="0076635C"/>
    <w:rsid w:val="00767390"/>
    <w:rsid w:val="007701F2"/>
    <w:rsid w:val="0077048D"/>
    <w:rsid w:val="00770697"/>
    <w:rsid w:val="007720FF"/>
    <w:rsid w:val="00774E8E"/>
    <w:rsid w:val="0077644A"/>
    <w:rsid w:val="00776E89"/>
    <w:rsid w:val="00777190"/>
    <w:rsid w:val="0077728B"/>
    <w:rsid w:val="00777DBC"/>
    <w:rsid w:val="00781758"/>
    <w:rsid w:val="00781A8E"/>
    <w:rsid w:val="00781BB6"/>
    <w:rsid w:val="00782155"/>
    <w:rsid w:val="00787AD9"/>
    <w:rsid w:val="00792149"/>
    <w:rsid w:val="007936FF"/>
    <w:rsid w:val="0079435E"/>
    <w:rsid w:val="0079508C"/>
    <w:rsid w:val="00795F1D"/>
    <w:rsid w:val="007965C3"/>
    <w:rsid w:val="007A0008"/>
    <w:rsid w:val="007A3816"/>
    <w:rsid w:val="007A452A"/>
    <w:rsid w:val="007A4DBD"/>
    <w:rsid w:val="007A5C69"/>
    <w:rsid w:val="007A63DF"/>
    <w:rsid w:val="007A650F"/>
    <w:rsid w:val="007A6F6D"/>
    <w:rsid w:val="007A6FF9"/>
    <w:rsid w:val="007A737C"/>
    <w:rsid w:val="007B1599"/>
    <w:rsid w:val="007B1866"/>
    <w:rsid w:val="007B1964"/>
    <w:rsid w:val="007B1C39"/>
    <w:rsid w:val="007B1F07"/>
    <w:rsid w:val="007B218F"/>
    <w:rsid w:val="007B25E9"/>
    <w:rsid w:val="007B2809"/>
    <w:rsid w:val="007B2997"/>
    <w:rsid w:val="007B4F0C"/>
    <w:rsid w:val="007B5278"/>
    <w:rsid w:val="007B613E"/>
    <w:rsid w:val="007B6DD0"/>
    <w:rsid w:val="007C11EC"/>
    <w:rsid w:val="007C2132"/>
    <w:rsid w:val="007C2445"/>
    <w:rsid w:val="007C2A5A"/>
    <w:rsid w:val="007C505A"/>
    <w:rsid w:val="007C6194"/>
    <w:rsid w:val="007C68C2"/>
    <w:rsid w:val="007C6C19"/>
    <w:rsid w:val="007C7C08"/>
    <w:rsid w:val="007D18A8"/>
    <w:rsid w:val="007D423D"/>
    <w:rsid w:val="007D4DF3"/>
    <w:rsid w:val="007D56BE"/>
    <w:rsid w:val="007D5D13"/>
    <w:rsid w:val="007D5ED1"/>
    <w:rsid w:val="007D6153"/>
    <w:rsid w:val="007D6695"/>
    <w:rsid w:val="007D7181"/>
    <w:rsid w:val="007E3483"/>
    <w:rsid w:val="007E3A8D"/>
    <w:rsid w:val="007E57D7"/>
    <w:rsid w:val="007E6CC3"/>
    <w:rsid w:val="007F0512"/>
    <w:rsid w:val="007F0758"/>
    <w:rsid w:val="007F39F0"/>
    <w:rsid w:val="007F48C9"/>
    <w:rsid w:val="007F7C76"/>
    <w:rsid w:val="008016B2"/>
    <w:rsid w:val="00801765"/>
    <w:rsid w:val="00801EE4"/>
    <w:rsid w:val="008058D5"/>
    <w:rsid w:val="00805D36"/>
    <w:rsid w:val="00806964"/>
    <w:rsid w:val="00807093"/>
    <w:rsid w:val="0080747D"/>
    <w:rsid w:val="00807578"/>
    <w:rsid w:val="008077C0"/>
    <w:rsid w:val="00810623"/>
    <w:rsid w:val="008106F2"/>
    <w:rsid w:val="008142EE"/>
    <w:rsid w:val="00814E84"/>
    <w:rsid w:val="00815985"/>
    <w:rsid w:val="0081666A"/>
    <w:rsid w:val="00826B9B"/>
    <w:rsid w:val="00826FA0"/>
    <w:rsid w:val="00827A23"/>
    <w:rsid w:val="0083080F"/>
    <w:rsid w:val="00831E8D"/>
    <w:rsid w:val="00832E09"/>
    <w:rsid w:val="008338F1"/>
    <w:rsid w:val="008356F8"/>
    <w:rsid w:val="00835B36"/>
    <w:rsid w:val="00836712"/>
    <w:rsid w:val="00842BD8"/>
    <w:rsid w:val="00843E83"/>
    <w:rsid w:val="008442C2"/>
    <w:rsid w:val="008455AB"/>
    <w:rsid w:val="00845BCC"/>
    <w:rsid w:val="00846756"/>
    <w:rsid w:val="0084781A"/>
    <w:rsid w:val="00850130"/>
    <w:rsid w:val="0085248D"/>
    <w:rsid w:val="008524C4"/>
    <w:rsid w:val="00853226"/>
    <w:rsid w:val="008535BA"/>
    <w:rsid w:val="00855A41"/>
    <w:rsid w:val="00856039"/>
    <w:rsid w:val="00856605"/>
    <w:rsid w:val="00856AF0"/>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CB7"/>
    <w:rsid w:val="00885E42"/>
    <w:rsid w:val="008862B9"/>
    <w:rsid w:val="008862D9"/>
    <w:rsid w:val="008862FC"/>
    <w:rsid w:val="00887CA1"/>
    <w:rsid w:val="00891064"/>
    <w:rsid w:val="00892FD7"/>
    <w:rsid w:val="00893B03"/>
    <w:rsid w:val="00895E9A"/>
    <w:rsid w:val="0089702C"/>
    <w:rsid w:val="008A3B5E"/>
    <w:rsid w:val="008A4C70"/>
    <w:rsid w:val="008A6957"/>
    <w:rsid w:val="008A6BF5"/>
    <w:rsid w:val="008A728A"/>
    <w:rsid w:val="008B358E"/>
    <w:rsid w:val="008B3FFC"/>
    <w:rsid w:val="008B639C"/>
    <w:rsid w:val="008B7E85"/>
    <w:rsid w:val="008C1A43"/>
    <w:rsid w:val="008C2776"/>
    <w:rsid w:val="008C47DB"/>
    <w:rsid w:val="008C4EEB"/>
    <w:rsid w:val="008C5662"/>
    <w:rsid w:val="008C7415"/>
    <w:rsid w:val="008C7755"/>
    <w:rsid w:val="008C7AB8"/>
    <w:rsid w:val="008D0EA2"/>
    <w:rsid w:val="008D334F"/>
    <w:rsid w:val="008D4290"/>
    <w:rsid w:val="008D490F"/>
    <w:rsid w:val="008D4EF3"/>
    <w:rsid w:val="008D714C"/>
    <w:rsid w:val="008E29FC"/>
    <w:rsid w:val="008E3AB4"/>
    <w:rsid w:val="008E459C"/>
    <w:rsid w:val="008E649E"/>
    <w:rsid w:val="008E6BB0"/>
    <w:rsid w:val="008E759F"/>
    <w:rsid w:val="008F0628"/>
    <w:rsid w:val="008F1038"/>
    <w:rsid w:val="008F4D5A"/>
    <w:rsid w:val="008F5E8E"/>
    <w:rsid w:val="008F6BCB"/>
    <w:rsid w:val="008F78A4"/>
    <w:rsid w:val="009004EE"/>
    <w:rsid w:val="00905002"/>
    <w:rsid w:val="009058EE"/>
    <w:rsid w:val="00905C71"/>
    <w:rsid w:val="00910DD4"/>
    <w:rsid w:val="00913918"/>
    <w:rsid w:val="009139BC"/>
    <w:rsid w:val="00914955"/>
    <w:rsid w:val="00920345"/>
    <w:rsid w:val="00922F11"/>
    <w:rsid w:val="00923261"/>
    <w:rsid w:val="0092398C"/>
    <w:rsid w:val="00923D42"/>
    <w:rsid w:val="00925603"/>
    <w:rsid w:val="00926AB5"/>
    <w:rsid w:val="009307DD"/>
    <w:rsid w:val="00931C90"/>
    <w:rsid w:val="00931EB8"/>
    <w:rsid w:val="00933E61"/>
    <w:rsid w:val="00934FB3"/>
    <w:rsid w:val="00935BAD"/>
    <w:rsid w:val="0093774D"/>
    <w:rsid w:val="00940DC0"/>
    <w:rsid w:val="00941ABE"/>
    <w:rsid w:val="009429B3"/>
    <w:rsid w:val="0094336A"/>
    <w:rsid w:val="00944076"/>
    <w:rsid w:val="0094470B"/>
    <w:rsid w:val="00944CE3"/>
    <w:rsid w:val="00950770"/>
    <w:rsid w:val="00951187"/>
    <w:rsid w:val="00951CEB"/>
    <w:rsid w:val="00953665"/>
    <w:rsid w:val="00953864"/>
    <w:rsid w:val="00953989"/>
    <w:rsid w:val="00954260"/>
    <w:rsid w:val="009544E1"/>
    <w:rsid w:val="00956D54"/>
    <w:rsid w:val="0096073A"/>
    <w:rsid w:val="00960D90"/>
    <w:rsid w:val="009623BB"/>
    <w:rsid w:val="00963729"/>
    <w:rsid w:val="00963959"/>
    <w:rsid w:val="0096751C"/>
    <w:rsid w:val="009678CE"/>
    <w:rsid w:val="00970120"/>
    <w:rsid w:val="00970BC5"/>
    <w:rsid w:val="00971BCF"/>
    <w:rsid w:val="00972907"/>
    <w:rsid w:val="009746E3"/>
    <w:rsid w:val="00974864"/>
    <w:rsid w:val="00974E06"/>
    <w:rsid w:val="009766B5"/>
    <w:rsid w:val="009775FA"/>
    <w:rsid w:val="0097774C"/>
    <w:rsid w:val="009806D7"/>
    <w:rsid w:val="00980ED1"/>
    <w:rsid w:val="0098143A"/>
    <w:rsid w:val="00982081"/>
    <w:rsid w:val="00982AE6"/>
    <w:rsid w:val="00985E1C"/>
    <w:rsid w:val="00987244"/>
    <w:rsid w:val="009873E5"/>
    <w:rsid w:val="0098749D"/>
    <w:rsid w:val="00990587"/>
    <w:rsid w:val="00990C54"/>
    <w:rsid w:val="00991B11"/>
    <w:rsid w:val="00992093"/>
    <w:rsid w:val="00993708"/>
    <w:rsid w:val="00993B52"/>
    <w:rsid w:val="009948CC"/>
    <w:rsid w:val="00995078"/>
    <w:rsid w:val="00997A75"/>
    <w:rsid w:val="009A17DE"/>
    <w:rsid w:val="009A22C6"/>
    <w:rsid w:val="009A2DFF"/>
    <w:rsid w:val="009A42C4"/>
    <w:rsid w:val="009A48F7"/>
    <w:rsid w:val="009A4F76"/>
    <w:rsid w:val="009A575D"/>
    <w:rsid w:val="009A5B4C"/>
    <w:rsid w:val="009A65E3"/>
    <w:rsid w:val="009A6D98"/>
    <w:rsid w:val="009B12B4"/>
    <w:rsid w:val="009B56AD"/>
    <w:rsid w:val="009B5E18"/>
    <w:rsid w:val="009B6113"/>
    <w:rsid w:val="009C109E"/>
    <w:rsid w:val="009C3168"/>
    <w:rsid w:val="009C4D10"/>
    <w:rsid w:val="009C7385"/>
    <w:rsid w:val="009C7F06"/>
    <w:rsid w:val="009D1EDD"/>
    <w:rsid w:val="009D2201"/>
    <w:rsid w:val="009D5063"/>
    <w:rsid w:val="009D5D59"/>
    <w:rsid w:val="009D62B1"/>
    <w:rsid w:val="009D7095"/>
    <w:rsid w:val="009E0A10"/>
    <w:rsid w:val="009E21D2"/>
    <w:rsid w:val="009E226C"/>
    <w:rsid w:val="009E3F57"/>
    <w:rsid w:val="009E44E7"/>
    <w:rsid w:val="009E57B3"/>
    <w:rsid w:val="009E5CAA"/>
    <w:rsid w:val="009F07E7"/>
    <w:rsid w:val="009F082B"/>
    <w:rsid w:val="009F1217"/>
    <w:rsid w:val="009F2FE0"/>
    <w:rsid w:val="009F5297"/>
    <w:rsid w:val="009F7737"/>
    <w:rsid w:val="009F7F7E"/>
    <w:rsid w:val="00A002BE"/>
    <w:rsid w:val="00A00A5C"/>
    <w:rsid w:val="00A00E4E"/>
    <w:rsid w:val="00A01DD0"/>
    <w:rsid w:val="00A0335C"/>
    <w:rsid w:val="00A047BF"/>
    <w:rsid w:val="00A04A31"/>
    <w:rsid w:val="00A05246"/>
    <w:rsid w:val="00A06100"/>
    <w:rsid w:val="00A071FC"/>
    <w:rsid w:val="00A07AF2"/>
    <w:rsid w:val="00A07B94"/>
    <w:rsid w:val="00A101F2"/>
    <w:rsid w:val="00A10B34"/>
    <w:rsid w:val="00A118D6"/>
    <w:rsid w:val="00A11945"/>
    <w:rsid w:val="00A1217A"/>
    <w:rsid w:val="00A12415"/>
    <w:rsid w:val="00A12820"/>
    <w:rsid w:val="00A12A2E"/>
    <w:rsid w:val="00A148E1"/>
    <w:rsid w:val="00A15BB4"/>
    <w:rsid w:val="00A176E0"/>
    <w:rsid w:val="00A178EC"/>
    <w:rsid w:val="00A17951"/>
    <w:rsid w:val="00A17AE8"/>
    <w:rsid w:val="00A17F2C"/>
    <w:rsid w:val="00A20C84"/>
    <w:rsid w:val="00A21E06"/>
    <w:rsid w:val="00A23807"/>
    <w:rsid w:val="00A24CDC"/>
    <w:rsid w:val="00A26278"/>
    <w:rsid w:val="00A26951"/>
    <w:rsid w:val="00A2715B"/>
    <w:rsid w:val="00A279E7"/>
    <w:rsid w:val="00A3172E"/>
    <w:rsid w:val="00A31CAB"/>
    <w:rsid w:val="00A3203D"/>
    <w:rsid w:val="00A326E7"/>
    <w:rsid w:val="00A32A6E"/>
    <w:rsid w:val="00A34703"/>
    <w:rsid w:val="00A35217"/>
    <w:rsid w:val="00A37BF2"/>
    <w:rsid w:val="00A40044"/>
    <w:rsid w:val="00A40441"/>
    <w:rsid w:val="00A422FF"/>
    <w:rsid w:val="00A449C6"/>
    <w:rsid w:val="00A44A72"/>
    <w:rsid w:val="00A467FA"/>
    <w:rsid w:val="00A478CE"/>
    <w:rsid w:val="00A538C9"/>
    <w:rsid w:val="00A55E7F"/>
    <w:rsid w:val="00A56148"/>
    <w:rsid w:val="00A5648B"/>
    <w:rsid w:val="00A56562"/>
    <w:rsid w:val="00A5753C"/>
    <w:rsid w:val="00A57953"/>
    <w:rsid w:val="00A6471C"/>
    <w:rsid w:val="00A64EB3"/>
    <w:rsid w:val="00A66CA9"/>
    <w:rsid w:val="00A73585"/>
    <w:rsid w:val="00A73752"/>
    <w:rsid w:val="00A7446E"/>
    <w:rsid w:val="00A749F2"/>
    <w:rsid w:val="00A76234"/>
    <w:rsid w:val="00A77494"/>
    <w:rsid w:val="00A77E0D"/>
    <w:rsid w:val="00A77E6E"/>
    <w:rsid w:val="00A802BF"/>
    <w:rsid w:val="00A828F0"/>
    <w:rsid w:val="00A83545"/>
    <w:rsid w:val="00A850D5"/>
    <w:rsid w:val="00A85398"/>
    <w:rsid w:val="00A854F7"/>
    <w:rsid w:val="00A874A5"/>
    <w:rsid w:val="00A87D6E"/>
    <w:rsid w:val="00A90B70"/>
    <w:rsid w:val="00A9122B"/>
    <w:rsid w:val="00A9341D"/>
    <w:rsid w:val="00A93FFE"/>
    <w:rsid w:val="00A94385"/>
    <w:rsid w:val="00A94E9E"/>
    <w:rsid w:val="00AA02D2"/>
    <w:rsid w:val="00AA0B01"/>
    <w:rsid w:val="00AA1D9D"/>
    <w:rsid w:val="00AA236E"/>
    <w:rsid w:val="00AA2C42"/>
    <w:rsid w:val="00AA3BA2"/>
    <w:rsid w:val="00AA3DDA"/>
    <w:rsid w:val="00AA475B"/>
    <w:rsid w:val="00AA6EC8"/>
    <w:rsid w:val="00AA734B"/>
    <w:rsid w:val="00AA77D4"/>
    <w:rsid w:val="00AA7BF2"/>
    <w:rsid w:val="00AB3090"/>
    <w:rsid w:val="00AB3EF9"/>
    <w:rsid w:val="00AB3F5D"/>
    <w:rsid w:val="00AB49EF"/>
    <w:rsid w:val="00AB62E9"/>
    <w:rsid w:val="00AB699A"/>
    <w:rsid w:val="00AB6F50"/>
    <w:rsid w:val="00AB78E5"/>
    <w:rsid w:val="00AB7B72"/>
    <w:rsid w:val="00AC0ED2"/>
    <w:rsid w:val="00AC1485"/>
    <w:rsid w:val="00AC17BD"/>
    <w:rsid w:val="00AC1AEE"/>
    <w:rsid w:val="00AC2B73"/>
    <w:rsid w:val="00AC386F"/>
    <w:rsid w:val="00AC6081"/>
    <w:rsid w:val="00AC737C"/>
    <w:rsid w:val="00AD14F0"/>
    <w:rsid w:val="00AD2036"/>
    <w:rsid w:val="00AD4054"/>
    <w:rsid w:val="00AD42CC"/>
    <w:rsid w:val="00AD5843"/>
    <w:rsid w:val="00AD6EBF"/>
    <w:rsid w:val="00AE2F9E"/>
    <w:rsid w:val="00AE456C"/>
    <w:rsid w:val="00AE5B06"/>
    <w:rsid w:val="00AE67AF"/>
    <w:rsid w:val="00AE6AA5"/>
    <w:rsid w:val="00AE6DC5"/>
    <w:rsid w:val="00AE7271"/>
    <w:rsid w:val="00AE7CE8"/>
    <w:rsid w:val="00AF0DC4"/>
    <w:rsid w:val="00AF1A76"/>
    <w:rsid w:val="00AF1F64"/>
    <w:rsid w:val="00AF2988"/>
    <w:rsid w:val="00AF4BDB"/>
    <w:rsid w:val="00AF66B5"/>
    <w:rsid w:val="00AF671F"/>
    <w:rsid w:val="00AF7965"/>
    <w:rsid w:val="00B0040E"/>
    <w:rsid w:val="00B01822"/>
    <w:rsid w:val="00B01D20"/>
    <w:rsid w:val="00B02B86"/>
    <w:rsid w:val="00B030BB"/>
    <w:rsid w:val="00B040A4"/>
    <w:rsid w:val="00B04555"/>
    <w:rsid w:val="00B05136"/>
    <w:rsid w:val="00B05B8E"/>
    <w:rsid w:val="00B05F76"/>
    <w:rsid w:val="00B06A7C"/>
    <w:rsid w:val="00B108C6"/>
    <w:rsid w:val="00B14F8D"/>
    <w:rsid w:val="00B14FB1"/>
    <w:rsid w:val="00B15091"/>
    <w:rsid w:val="00B154F1"/>
    <w:rsid w:val="00B179C5"/>
    <w:rsid w:val="00B209EA"/>
    <w:rsid w:val="00B22006"/>
    <w:rsid w:val="00B22AB3"/>
    <w:rsid w:val="00B2460D"/>
    <w:rsid w:val="00B25814"/>
    <w:rsid w:val="00B260AC"/>
    <w:rsid w:val="00B27598"/>
    <w:rsid w:val="00B2760A"/>
    <w:rsid w:val="00B301B7"/>
    <w:rsid w:val="00B32468"/>
    <w:rsid w:val="00B332F6"/>
    <w:rsid w:val="00B33984"/>
    <w:rsid w:val="00B35084"/>
    <w:rsid w:val="00B355D4"/>
    <w:rsid w:val="00B406AD"/>
    <w:rsid w:val="00B41DDB"/>
    <w:rsid w:val="00B43463"/>
    <w:rsid w:val="00B44D5D"/>
    <w:rsid w:val="00B47E6A"/>
    <w:rsid w:val="00B50A6A"/>
    <w:rsid w:val="00B53415"/>
    <w:rsid w:val="00B5457F"/>
    <w:rsid w:val="00B5504A"/>
    <w:rsid w:val="00B55384"/>
    <w:rsid w:val="00B55AC3"/>
    <w:rsid w:val="00B56E0D"/>
    <w:rsid w:val="00B60DAD"/>
    <w:rsid w:val="00B61121"/>
    <w:rsid w:val="00B63C15"/>
    <w:rsid w:val="00B6712A"/>
    <w:rsid w:val="00B7031C"/>
    <w:rsid w:val="00B70E7C"/>
    <w:rsid w:val="00B71432"/>
    <w:rsid w:val="00B71C3E"/>
    <w:rsid w:val="00B72A34"/>
    <w:rsid w:val="00B72BF8"/>
    <w:rsid w:val="00B73B4D"/>
    <w:rsid w:val="00B741A9"/>
    <w:rsid w:val="00B74564"/>
    <w:rsid w:val="00B746BF"/>
    <w:rsid w:val="00B74816"/>
    <w:rsid w:val="00B755AE"/>
    <w:rsid w:val="00B7764E"/>
    <w:rsid w:val="00B805FC"/>
    <w:rsid w:val="00B80671"/>
    <w:rsid w:val="00B80AC1"/>
    <w:rsid w:val="00B80E61"/>
    <w:rsid w:val="00B822C3"/>
    <w:rsid w:val="00B82481"/>
    <w:rsid w:val="00B82A8C"/>
    <w:rsid w:val="00B82F23"/>
    <w:rsid w:val="00B84FD6"/>
    <w:rsid w:val="00B858A5"/>
    <w:rsid w:val="00B85989"/>
    <w:rsid w:val="00B901C1"/>
    <w:rsid w:val="00B9096D"/>
    <w:rsid w:val="00B90BD8"/>
    <w:rsid w:val="00B91543"/>
    <w:rsid w:val="00B9193B"/>
    <w:rsid w:val="00B9236A"/>
    <w:rsid w:val="00B92993"/>
    <w:rsid w:val="00B935DD"/>
    <w:rsid w:val="00B94149"/>
    <w:rsid w:val="00B944C6"/>
    <w:rsid w:val="00B94968"/>
    <w:rsid w:val="00B95087"/>
    <w:rsid w:val="00B95685"/>
    <w:rsid w:val="00B95A12"/>
    <w:rsid w:val="00B96196"/>
    <w:rsid w:val="00B9676E"/>
    <w:rsid w:val="00B96793"/>
    <w:rsid w:val="00BA00F6"/>
    <w:rsid w:val="00BA0E43"/>
    <w:rsid w:val="00BA4029"/>
    <w:rsid w:val="00BA46C9"/>
    <w:rsid w:val="00BA51E3"/>
    <w:rsid w:val="00BB1941"/>
    <w:rsid w:val="00BB1CC3"/>
    <w:rsid w:val="00BB210A"/>
    <w:rsid w:val="00BB3AF1"/>
    <w:rsid w:val="00BB3EB0"/>
    <w:rsid w:val="00BB4136"/>
    <w:rsid w:val="00BB4971"/>
    <w:rsid w:val="00BB6578"/>
    <w:rsid w:val="00BB6B86"/>
    <w:rsid w:val="00BB6BB3"/>
    <w:rsid w:val="00BB72E0"/>
    <w:rsid w:val="00BC1333"/>
    <w:rsid w:val="00BC22DB"/>
    <w:rsid w:val="00BC26AD"/>
    <w:rsid w:val="00BC2B3D"/>
    <w:rsid w:val="00BC2E36"/>
    <w:rsid w:val="00BC37BB"/>
    <w:rsid w:val="00BC3B1E"/>
    <w:rsid w:val="00BC4BBD"/>
    <w:rsid w:val="00BC5F64"/>
    <w:rsid w:val="00BC76A4"/>
    <w:rsid w:val="00BC7741"/>
    <w:rsid w:val="00BD06D2"/>
    <w:rsid w:val="00BD075A"/>
    <w:rsid w:val="00BD2EDF"/>
    <w:rsid w:val="00BD6A62"/>
    <w:rsid w:val="00BE0FA9"/>
    <w:rsid w:val="00BE12E0"/>
    <w:rsid w:val="00BE1A5D"/>
    <w:rsid w:val="00BE2FB3"/>
    <w:rsid w:val="00BE5C72"/>
    <w:rsid w:val="00BE62A9"/>
    <w:rsid w:val="00BE6752"/>
    <w:rsid w:val="00BE776A"/>
    <w:rsid w:val="00BE79B2"/>
    <w:rsid w:val="00BF0E2B"/>
    <w:rsid w:val="00BF0F02"/>
    <w:rsid w:val="00BF2ABF"/>
    <w:rsid w:val="00BF4ABA"/>
    <w:rsid w:val="00BF5AEF"/>
    <w:rsid w:val="00BF7908"/>
    <w:rsid w:val="00C01C7F"/>
    <w:rsid w:val="00C02476"/>
    <w:rsid w:val="00C02CC9"/>
    <w:rsid w:val="00C061DD"/>
    <w:rsid w:val="00C07399"/>
    <w:rsid w:val="00C073D2"/>
    <w:rsid w:val="00C07F33"/>
    <w:rsid w:val="00C10617"/>
    <w:rsid w:val="00C11A21"/>
    <w:rsid w:val="00C121A7"/>
    <w:rsid w:val="00C125F4"/>
    <w:rsid w:val="00C1277C"/>
    <w:rsid w:val="00C1369E"/>
    <w:rsid w:val="00C13DB5"/>
    <w:rsid w:val="00C13F28"/>
    <w:rsid w:val="00C1477E"/>
    <w:rsid w:val="00C15067"/>
    <w:rsid w:val="00C15D0C"/>
    <w:rsid w:val="00C15DBA"/>
    <w:rsid w:val="00C21303"/>
    <w:rsid w:val="00C23148"/>
    <w:rsid w:val="00C23EC7"/>
    <w:rsid w:val="00C2455E"/>
    <w:rsid w:val="00C24C68"/>
    <w:rsid w:val="00C24DB1"/>
    <w:rsid w:val="00C25191"/>
    <w:rsid w:val="00C2567F"/>
    <w:rsid w:val="00C25B2B"/>
    <w:rsid w:val="00C33E2D"/>
    <w:rsid w:val="00C361A2"/>
    <w:rsid w:val="00C36F6A"/>
    <w:rsid w:val="00C37DCC"/>
    <w:rsid w:val="00C37ECB"/>
    <w:rsid w:val="00C42AF6"/>
    <w:rsid w:val="00C438D6"/>
    <w:rsid w:val="00C43B1F"/>
    <w:rsid w:val="00C46EC0"/>
    <w:rsid w:val="00C471CC"/>
    <w:rsid w:val="00C47370"/>
    <w:rsid w:val="00C47EB3"/>
    <w:rsid w:val="00C5005E"/>
    <w:rsid w:val="00C504B0"/>
    <w:rsid w:val="00C50977"/>
    <w:rsid w:val="00C50DCD"/>
    <w:rsid w:val="00C50F27"/>
    <w:rsid w:val="00C520EB"/>
    <w:rsid w:val="00C52603"/>
    <w:rsid w:val="00C53097"/>
    <w:rsid w:val="00C53A18"/>
    <w:rsid w:val="00C53D0A"/>
    <w:rsid w:val="00C552AD"/>
    <w:rsid w:val="00C56BF1"/>
    <w:rsid w:val="00C6403B"/>
    <w:rsid w:val="00C64349"/>
    <w:rsid w:val="00C64D79"/>
    <w:rsid w:val="00C70BA4"/>
    <w:rsid w:val="00C71811"/>
    <w:rsid w:val="00C718F8"/>
    <w:rsid w:val="00C73763"/>
    <w:rsid w:val="00C75638"/>
    <w:rsid w:val="00C75C55"/>
    <w:rsid w:val="00C75DB9"/>
    <w:rsid w:val="00C75E09"/>
    <w:rsid w:val="00C77B72"/>
    <w:rsid w:val="00C77F33"/>
    <w:rsid w:val="00C8062D"/>
    <w:rsid w:val="00C81BF3"/>
    <w:rsid w:val="00C831E9"/>
    <w:rsid w:val="00C86496"/>
    <w:rsid w:val="00C90E8B"/>
    <w:rsid w:val="00C9235A"/>
    <w:rsid w:val="00C95B40"/>
    <w:rsid w:val="00C95C7A"/>
    <w:rsid w:val="00C972C3"/>
    <w:rsid w:val="00C9785A"/>
    <w:rsid w:val="00CA14F1"/>
    <w:rsid w:val="00CA15D4"/>
    <w:rsid w:val="00CA1D1C"/>
    <w:rsid w:val="00CA2C7C"/>
    <w:rsid w:val="00CA4D0A"/>
    <w:rsid w:val="00CA4EBA"/>
    <w:rsid w:val="00CA5013"/>
    <w:rsid w:val="00CA5A10"/>
    <w:rsid w:val="00CA629F"/>
    <w:rsid w:val="00CA74C1"/>
    <w:rsid w:val="00CA78D3"/>
    <w:rsid w:val="00CA7AF0"/>
    <w:rsid w:val="00CB1B40"/>
    <w:rsid w:val="00CB41AD"/>
    <w:rsid w:val="00CB60B9"/>
    <w:rsid w:val="00CB6117"/>
    <w:rsid w:val="00CB6335"/>
    <w:rsid w:val="00CB6E31"/>
    <w:rsid w:val="00CC1127"/>
    <w:rsid w:val="00CC297E"/>
    <w:rsid w:val="00CC2BC7"/>
    <w:rsid w:val="00CC3956"/>
    <w:rsid w:val="00CC3D6A"/>
    <w:rsid w:val="00CC4576"/>
    <w:rsid w:val="00CC4B0E"/>
    <w:rsid w:val="00CC773D"/>
    <w:rsid w:val="00CC7F83"/>
    <w:rsid w:val="00CD12E0"/>
    <w:rsid w:val="00CD3288"/>
    <w:rsid w:val="00CD4EE2"/>
    <w:rsid w:val="00CD7AF8"/>
    <w:rsid w:val="00CD7BA6"/>
    <w:rsid w:val="00CE03E0"/>
    <w:rsid w:val="00CE196D"/>
    <w:rsid w:val="00CE4A6E"/>
    <w:rsid w:val="00CE650D"/>
    <w:rsid w:val="00CE6B3C"/>
    <w:rsid w:val="00CE6EBB"/>
    <w:rsid w:val="00CE7979"/>
    <w:rsid w:val="00CF0338"/>
    <w:rsid w:val="00CF0677"/>
    <w:rsid w:val="00CF0EA2"/>
    <w:rsid w:val="00CF2C01"/>
    <w:rsid w:val="00CF2FE4"/>
    <w:rsid w:val="00CF4181"/>
    <w:rsid w:val="00CF4C42"/>
    <w:rsid w:val="00CF4E1A"/>
    <w:rsid w:val="00CF5D8A"/>
    <w:rsid w:val="00CF6DF8"/>
    <w:rsid w:val="00CF74FD"/>
    <w:rsid w:val="00CF7D78"/>
    <w:rsid w:val="00D014B9"/>
    <w:rsid w:val="00D02762"/>
    <w:rsid w:val="00D049A0"/>
    <w:rsid w:val="00D04CD2"/>
    <w:rsid w:val="00D05515"/>
    <w:rsid w:val="00D11017"/>
    <w:rsid w:val="00D11289"/>
    <w:rsid w:val="00D11613"/>
    <w:rsid w:val="00D1237A"/>
    <w:rsid w:val="00D12AB0"/>
    <w:rsid w:val="00D14ACF"/>
    <w:rsid w:val="00D15B35"/>
    <w:rsid w:val="00D16C73"/>
    <w:rsid w:val="00D213B5"/>
    <w:rsid w:val="00D21A80"/>
    <w:rsid w:val="00D2277C"/>
    <w:rsid w:val="00D2321D"/>
    <w:rsid w:val="00D23DAF"/>
    <w:rsid w:val="00D242D5"/>
    <w:rsid w:val="00D242FA"/>
    <w:rsid w:val="00D252C8"/>
    <w:rsid w:val="00D27CD9"/>
    <w:rsid w:val="00D31FD9"/>
    <w:rsid w:val="00D328F7"/>
    <w:rsid w:val="00D32CEF"/>
    <w:rsid w:val="00D347A2"/>
    <w:rsid w:val="00D34C25"/>
    <w:rsid w:val="00D35CEE"/>
    <w:rsid w:val="00D3713E"/>
    <w:rsid w:val="00D37AA0"/>
    <w:rsid w:val="00D37C92"/>
    <w:rsid w:val="00D403E5"/>
    <w:rsid w:val="00D42790"/>
    <w:rsid w:val="00D43890"/>
    <w:rsid w:val="00D46869"/>
    <w:rsid w:val="00D46BAD"/>
    <w:rsid w:val="00D46E4F"/>
    <w:rsid w:val="00D50830"/>
    <w:rsid w:val="00D50DFB"/>
    <w:rsid w:val="00D537ED"/>
    <w:rsid w:val="00D53C93"/>
    <w:rsid w:val="00D54814"/>
    <w:rsid w:val="00D54F8F"/>
    <w:rsid w:val="00D56243"/>
    <w:rsid w:val="00D567F9"/>
    <w:rsid w:val="00D56A02"/>
    <w:rsid w:val="00D56AA4"/>
    <w:rsid w:val="00D600A9"/>
    <w:rsid w:val="00D60A27"/>
    <w:rsid w:val="00D60C97"/>
    <w:rsid w:val="00D61C75"/>
    <w:rsid w:val="00D62014"/>
    <w:rsid w:val="00D622CE"/>
    <w:rsid w:val="00D62F54"/>
    <w:rsid w:val="00D64531"/>
    <w:rsid w:val="00D65A26"/>
    <w:rsid w:val="00D67564"/>
    <w:rsid w:val="00D67781"/>
    <w:rsid w:val="00D67E02"/>
    <w:rsid w:val="00D67E6F"/>
    <w:rsid w:val="00D67F79"/>
    <w:rsid w:val="00D705C1"/>
    <w:rsid w:val="00D71B0B"/>
    <w:rsid w:val="00D7278A"/>
    <w:rsid w:val="00D72AC4"/>
    <w:rsid w:val="00D72FC9"/>
    <w:rsid w:val="00D73DE0"/>
    <w:rsid w:val="00D756A2"/>
    <w:rsid w:val="00D772B0"/>
    <w:rsid w:val="00D77DE2"/>
    <w:rsid w:val="00D77FE6"/>
    <w:rsid w:val="00D83A73"/>
    <w:rsid w:val="00D859DB"/>
    <w:rsid w:val="00D86933"/>
    <w:rsid w:val="00D87ADD"/>
    <w:rsid w:val="00D92519"/>
    <w:rsid w:val="00D930A0"/>
    <w:rsid w:val="00D937D4"/>
    <w:rsid w:val="00D93BF9"/>
    <w:rsid w:val="00D941F4"/>
    <w:rsid w:val="00D96DE7"/>
    <w:rsid w:val="00D96E90"/>
    <w:rsid w:val="00D975D4"/>
    <w:rsid w:val="00DA0B1A"/>
    <w:rsid w:val="00DA2B16"/>
    <w:rsid w:val="00DA2C2B"/>
    <w:rsid w:val="00DA2F25"/>
    <w:rsid w:val="00DA32F1"/>
    <w:rsid w:val="00DA33FF"/>
    <w:rsid w:val="00DA44E3"/>
    <w:rsid w:val="00DA5A51"/>
    <w:rsid w:val="00DA612A"/>
    <w:rsid w:val="00DA6D31"/>
    <w:rsid w:val="00DA775A"/>
    <w:rsid w:val="00DA7892"/>
    <w:rsid w:val="00DB0D62"/>
    <w:rsid w:val="00DB3D60"/>
    <w:rsid w:val="00DB4237"/>
    <w:rsid w:val="00DB53C8"/>
    <w:rsid w:val="00DB5839"/>
    <w:rsid w:val="00DB60E5"/>
    <w:rsid w:val="00DB678D"/>
    <w:rsid w:val="00DB7683"/>
    <w:rsid w:val="00DC0EBF"/>
    <w:rsid w:val="00DC183F"/>
    <w:rsid w:val="00DC3ACE"/>
    <w:rsid w:val="00DC465F"/>
    <w:rsid w:val="00DC70F7"/>
    <w:rsid w:val="00DC73B3"/>
    <w:rsid w:val="00DD16D3"/>
    <w:rsid w:val="00DD29AB"/>
    <w:rsid w:val="00DD3B57"/>
    <w:rsid w:val="00DD45A2"/>
    <w:rsid w:val="00DD4607"/>
    <w:rsid w:val="00DD77B8"/>
    <w:rsid w:val="00DE152D"/>
    <w:rsid w:val="00DE3942"/>
    <w:rsid w:val="00DE43D5"/>
    <w:rsid w:val="00DE7679"/>
    <w:rsid w:val="00DF1749"/>
    <w:rsid w:val="00DF37EE"/>
    <w:rsid w:val="00DF5C03"/>
    <w:rsid w:val="00DF5FD7"/>
    <w:rsid w:val="00DF685F"/>
    <w:rsid w:val="00DF74D5"/>
    <w:rsid w:val="00DF7992"/>
    <w:rsid w:val="00E017DA"/>
    <w:rsid w:val="00E020FF"/>
    <w:rsid w:val="00E0243B"/>
    <w:rsid w:val="00E0261F"/>
    <w:rsid w:val="00E0325B"/>
    <w:rsid w:val="00E034BC"/>
    <w:rsid w:val="00E04AE5"/>
    <w:rsid w:val="00E07374"/>
    <w:rsid w:val="00E07C09"/>
    <w:rsid w:val="00E07D3D"/>
    <w:rsid w:val="00E135FD"/>
    <w:rsid w:val="00E13AFB"/>
    <w:rsid w:val="00E14215"/>
    <w:rsid w:val="00E150CF"/>
    <w:rsid w:val="00E16CF4"/>
    <w:rsid w:val="00E16F8E"/>
    <w:rsid w:val="00E22DA9"/>
    <w:rsid w:val="00E27E93"/>
    <w:rsid w:val="00E325F5"/>
    <w:rsid w:val="00E34014"/>
    <w:rsid w:val="00E35948"/>
    <w:rsid w:val="00E37509"/>
    <w:rsid w:val="00E378A4"/>
    <w:rsid w:val="00E409ED"/>
    <w:rsid w:val="00E423AE"/>
    <w:rsid w:val="00E4304F"/>
    <w:rsid w:val="00E43B6A"/>
    <w:rsid w:val="00E4663E"/>
    <w:rsid w:val="00E46A7F"/>
    <w:rsid w:val="00E47341"/>
    <w:rsid w:val="00E477B1"/>
    <w:rsid w:val="00E5397F"/>
    <w:rsid w:val="00E54849"/>
    <w:rsid w:val="00E551F2"/>
    <w:rsid w:val="00E56D57"/>
    <w:rsid w:val="00E56FC0"/>
    <w:rsid w:val="00E5720D"/>
    <w:rsid w:val="00E6068E"/>
    <w:rsid w:val="00E615AE"/>
    <w:rsid w:val="00E61AE8"/>
    <w:rsid w:val="00E62C97"/>
    <w:rsid w:val="00E632A7"/>
    <w:rsid w:val="00E63F9D"/>
    <w:rsid w:val="00E660D3"/>
    <w:rsid w:val="00E705DE"/>
    <w:rsid w:val="00E70E11"/>
    <w:rsid w:val="00E719D0"/>
    <w:rsid w:val="00E72AB3"/>
    <w:rsid w:val="00E75A51"/>
    <w:rsid w:val="00E76CFD"/>
    <w:rsid w:val="00E804D7"/>
    <w:rsid w:val="00E82A29"/>
    <w:rsid w:val="00E84215"/>
    <w:rsid w:val="00E86272"/>
    <w:rsid w:val="00E8713E"/>
    <w:rsid w:val="00E87BF8"/>
    <w:rsid w:val="00E90ACD"/>
    <w:rsid w:val="00E9225F"/>
    <w:rsid w:val="00E9276A"/>
    <w:rsid w:val="00E93EEE"/>
    <w:rsid w:val="00E94255"/>
    <w:rsid w:val="00E96219"/>
    <w:rsid w:val="00E96DD1"/>
    <w:rsid w:val="00EA3EBF"/>
    <w:rsid w:val="00EA46A0"/>
    <w:rsid w:val="00EA47D5"/>
    <w:rsid w:val="00EA4854"/>
    <w:rsid w:val="00EA48A8"/>
    <w:rsid w:val="00EA4F4B"/>
    <w:rsid w:val="00EA7DCA"/>
    <w:rsid w:val="00EA7EA6"/>
    <w:rsid w:val="00EB08AB"/>
    <w:rsid w:val="00EB1888"/>
    <w:rsid w:val="00EB1ED8"/>
    <w:rsid w:val="00EB4173"/>
    <w:rsid w:val="00EB4427"/>
    <w:rsid w:val="00EB49D3"/>
    <w:rsid w:val="00EB52BA"/>
    <w:rsid w:val="00EB6563"/>
    <w:rsid w:val="00EB70B9"/>
    <w:rsid w:val="00EB7829"/>
    <w:rsid w:val="00EC04B0"/>
    <w:rsid w:val="00EC0A54"/>
    <w:rsid w:val="00EC344E"/>
    <w:rsid w:val="00EC3CCE"/>
    <w:rsid w:val="00EC5BF0"/>
    <w:rsid w:val="00EC6ABF"/>
    <w:rsid w:val="00EC7D0B"/>
    <w:rsid w:val="00ED050B"/>
    <w:rsid w:val="00ED1205"/>
    <w:rsid w:val="00ED121C"/>
    <w:rsid w:val="00ED2234"/>
    <w:rsid w:val="00ED2392"/>
    <w:rsid w:val="00ED291F"/>
    <w:rsid w:val="00ED320B"/>
    <w:rsid w:val="00ED376C"/>
    <w:rsid w:val="00ED3F21"/>
    <w:rsid w:val="00ED5FBA"/>
    <w:rsid w:val="00ED6564"/>
    <w:rsid w:val="00ED672A"/>
    <w:rsid w:val="00EE07C8"/>
    <w:rsid w:val="00EE1A4F"/>
    <w:rsid w:val="00EE1E6B"/>
    <w:rsid w:val="00EE2746"/>
    <w:rsid w:val="00EE289E"/>
    <w:rsid w:val="00EE3F2D"/>
    <w:rsid w:val="00EE3FA3"/>
    <w:rsid w:val="00EE5BD8"/>
    <w:rsid w:val="00EE5EE9"/>
    <w:rsid w:val="00EE614F"/>
    <w:rsid w:val="00EF1B64"/>
    <w:rsid w:val="00EF1EC7"/>
    <w:rsid w:val="00EF589E"/>
    <w:rsid w:val="00EF72C6"/>
    <w:rsid w:val="00F001E6"/>
    <w:rsid w:val="00F007CD"/>
    <w:rsid w:val="00F0268D"/>
    <w:rsid w:val="00F02DD6"/>
    <w:rsid w:val="00F03335"/>
    <w:rsid w:val="00F04154"/>
    <w:rsid w:val="00F050B5"/>
    <w:rsid w:val="00F05594"/>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15FF"/>
    <w:rsid w:val="00F22DA8"/>
    <w:rsid w:val="00F2362C"/>
    <w:rsid w:val="00F23B91"/>
    <w:rsid w:val="00F248DE"/>
    <w:rsid w:val="00F24BC4"/>
    <w:rsid w:val="00F24F48"/>
    <w:rsid w:val="00F25A89"/>
    <w:rsid w:val="00F26293"/>
    <w:rsid w:val="00F26CA6"/>
    <w:rsid w:val="00F30321"/>
    <w:rsid w:val="00F36222"/>
    <w:rsid w:val="00F363E1"/>
    <w:rsid w:val="00F36565"/>
    <w:rsid w:val="00F369FD"/>
    <w:rsid w:val="00F37FFA"/>
    <w:rsid w:val="00F4098E"/>
    <w:rsid w:val="00F40F8A"/>
    <w:rsid w:val="00F418A6"/>
    <w:rsid w:val="00F41BE9"/>
    <w:rsid w:val="00F420B2"/>
    <w:rsid w:val="00F43A3D"/>
    <w:rsid w:val="00F43EF1"/>
    <w:rsid w:val="00F45106"/>
    <w:rsid w:val="00F45EFC"/>
    <w:rsid w:val="00F47A92"/>
    <w:rsid w:val="00F51FB6"/>
    <w:rsid w:val="00F524C1"/>
    <w:rsid w:val="00F53484"/>
    <w:rsid w:val="00F54E55"/>
    <w:rsid w:val="00F558B7"/>
    <w:rsid w:val="00F57E37"/>
    <w:rsid w:val="00F6034B"/>
    <w:rsid w:val="00F61AF9"/>
    <w:rsid w:val="00F6201B"/>
    <w:rsid w:val="00F62775"/>
    <w:rsid w:val="00F64742"/>
    <w:rsid w:val="00F65C51"/>
    <w:rsid w:val="00F70904"/>
    <w:rsid w:val="00F71AFA"/>
    <w:rsid w:val="00F76912"/>
    <w:rsid w:val="00F801D5"/>
    <w:rsid w:val="00F81367"/>
    <w:rsid w:val="00F83307"/>
    <w:rsid w:val="00F86C35"/>
    <w:rsid w:val="00F91890"/>
    <w:rsid w:val="00F91CF0"/>
    <w:rsid w:val="00F95A2B"/>
    <w:rsid w:val="00FA28FF"/>
    <w:rsid w:val="00FA2C97"/>
    <w:rsid w:val="00FA581A"/>
    <w:rsid w:val="00FA7329"/>
    <w:rsid w:val="00FA77F3"/>
    <w:rsid w:val="00FB02EF"/>
    <w:rsid w:val="00FB0D3D"/>
    <w:rsid w:val="00FB1253"/>
    <w:rsid w:val="00FB1335"/>
    <w:rsid w:val="00FB3B00"/>
    <w:rsid w:val="00FB3D76"/>
    <w:rsid w:val="00FB4B05"/>
    <w:rsid w:val="00FB7ADD"/>
    <w:rsid w:val="00FB7CE4"/>
    <w:rsid w:val="00FC00FD"/>
    <w:rsid w:val="00FC0A8F"/>
    <w:rsid w:val="00FC1698"/>
    <w:rsid w:val="00FC1A28"/>
    <w:rsid w:val="00FC27EC"/>
    <w:rsid w:val="00FC5AA3"/>
    <w:rsid w:val="00FC5CA1"/>
    <w:rsid w:val="00FC615F"/>
    <w:rsid w:val="00FC6F0C"/>
    <w:rsid w:val="00FD2935"/>
    <w:rsid w:val="00FD45BF"/>
    <w:rsid w:val="00FD46AE"/>
    <w:rsid w:val="00FD557B"/>
    <w:rsid w:val="00FD7E68"/>
    <w:rsid w:val="00FD7FA0"/>
    <w:rsid w:val="00FE1974"/>
    <w:rsid w:val="00FE1DE8"/>
    <w:rsid w:val="00FE258A"/>
    <w:rsid w:val="00FE35D7"/>
    <w:rsid w:val="00FE50A5"/>
    <w:rsid w:val="00FE7FE0"/>
    <w:rsid w:val="00FF1C01"/>
    <w:rsid w:val="00FF2456"/>
    <w:rsid w:val="00FF4B74"/>
    <w:rsid w:val="00FF5912"/>
    <w:rsid w:val="00FF696A"/>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99"/>
  </w:style>
  <w:style w:type="paragraph" w:styleId="Heading1">
    <w:name w:val="heading 1"/>
    <w:basedOn w:val="Normal"/>
    <w:next w:val="Normal"/>
    <w:link w:val="Heading1Char"/>
    <w:uiPriority w:val="9"/>
    <w:qFormat/>
    <w:rsid w:val="0058152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8152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8152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815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815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815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815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15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815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52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8152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815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815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815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815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815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152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152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8152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8152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815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8152C"/>
    <w:rPr>
      <w:rFonts w:asciiTheme="majorHAnsi" w:eastAsiaTheme="majorEastAsia" w:hAnsiTheme="majorHAnsi" w:cstheme="majorBidi"/>
      <w:i/>
      <w:iCs/>
      <w:spacing w:val="13"/>
      <w:sz w:val="24"/>
      <w:szCs w:val="24"/>
    </w:rPr>
  </w:style>
  <w:style w:type="character" w:styleId="Strong">
    <w:name w:val="Strong"/>
    <w:uiPriority w:val="22"/>
    <w:qFormat/>
    <w:rsid w:val="0058152C"/>
    <w:rPr>
      <w:b/>
      <w:bCs/>
    </w:rPr>
  </w:style>
  <w:style w:type="character" w:styleId="Emphasis">
    <w:name w:val="Emphasis"/>
    <w:uiPriority w:val="20"/>
    <w:qFormat/>
    <w:rsid w:val="0058152C"/>
    <w:rPr>
      <w:b/>
      <w:bCs/>
      <w:i/>
      <w:iCs/>
      <w:spacing w:val="10"/>
      <w:bdr w:val="none" w:sz="0" w:space="0" w:color="auto"/>
      <w:shd w:val="clear" w:color="auto" w:fill="auto"/>
    </w:rPr>
  </w:style>
  <w:style w:type="paragraph" w:styleId="NoSpacing">
    <w:name w:val="No Spacing"/>
    <w:basedOn w:val="Normal"/>
    <w:link w:val="NoSpacingChar"/>
    <w:uiPriority w:val="1"/>
    <w:qFormat/>
    <w:rsid w:val="0058152C"/>
    <w:pPr>
      <w:spacing w:after="0" w:line="240" w:lineRule="auto"/>
    </w:pPr>
  </w:style>
  <w:style w:type="paragraph" w:styleId="ListParagraph">
    <w:name w:val="List Paragraph"/>
    <w:basedOn w:val="Normal"/>
    <w:uiPriority w:val="34"/>
    <w:qFormat/>
    <w:rsid w:val="0058152C"/>
    <w:pPr>
      <w:ind w:left="720"/>
      <w:contextualSpacing/>
    </w:pPr>
  </w:style>
  <w:style w:type="paragraph" w:styleId="Quote">
    <w:name w:val="Quote"/>
    <w:basedOn w:val="Normal"/>
    <w:next w:val="Normal"/>
    <w:link w:val="QuoteChar"/>
    <w:uiPriority w:val="29"/>
    <w:qFormat/>
    <w:rsid w:val="0058152C"/>
    <w:pPr>
      <w:spacing w:before="200" w:after="0"/>
      <w:ind w:left="360" w:right="360"/>
    </w:pPr>
    <w:rPr>
      <w:i/>
      <w:iCs/>
    </w:rPr>
  </w:style>
  <w:style w:type="character" w:customStyle="1" w:styleId="QuoteChar">
    <w:name w:val="Quote Char"/>
    <w:basedOn w:val="DefaultParagraphFont"/>
    <w:link w:val="Quote"/>
    <w:uiPriority w:val="29"/>
    <w:rsid w:val="0058152C"/>
    <w:rPr>
      <w:i/>
      <w:iCs/>
    </w:rPr>
  </w:style>
  <w:style w:type="paragraph" w:styleId="IntenseQuote">
    <w:name w:val="Intense Quote"/>
    <w:basedOn w:val="Normal"/>
    <w:next w:val="Normal"/>
    <w:link w:val="IntenseQuoteChar"/>
    <w:uiPriority w:val="30"/>
    <w:qFormat/>
    <w:rsid w:val="005815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8152C"/>
    <w:rPr>
      <w:b/>
      <w:bCs/>
      <w:i/>
      <w:iCs/>
    </w:rPr>
  </w:style>
  <w:style w:type="character" w:styleId="SubtleEmphasis">
    <w:name w:val="Subtle Emphasis"/>
    <w:uiPriority w:val="19"/>
    <w:qFormat/>
    <w:rsid w:val="0058152C"/>
    <w:rPr>
      <w:i/>
      <w:iCs/>
    </w:rPr>
  </w:style>
  <w:style w:type="character" w:styleId="IntenseEmphasis">
    <w:name w:val="Intense Emphasis"/>
    <w:uiPriority w:val="21"/>
    <w:qFormat/>
    <w:rsid w:val="0058152C"/>
    <w:rPr>
      <w:b/>
      <w:bCs/>
    </w:rPr>
  </w:style>
  <w:style w:type="character" w:styleId="SubtleReference">
    <w:name w:val="Subtle Reference"/>
    <w:uiPriority w:val="31"/>
    <w:qFormat/>
    <w:rsid w:val="0058152C"/>
    <w:rPr>
      <w:smallCaps/>
    </w:rPr>
  </w:style>
  <w:style w:type="character" w:styleId="IntenseReference">
    <w:name w:val="Intense Reference"/>
    <w:uiPriority w:val="32"/>
    <w:qFormat/>
    <w:rsid w:val="0058152C"/>
    <w:rPr>
      <w:smallCaps/>
      <w:spacing w:val="5"/>
      <w:u w:val="single"/>
    </w:rPr>
  </w:style>
  <w:style w:type="character" w:styleId="BookTitle">
    <w:name w:val="Book Title"/>
    <w:uiPriority w:val="33"/>
    <w:qFormat/>
    <w:rsid w:val="0058152C"/>
    <w:rPr>
      <w:i/>
      <w:iCs/>
      <w:smallCaps/>
      <w:spacing w:val="5"/>
    </w:rPr>
  </w:style>
  <w:style w:type="paragraph" w:styleId="TOCHeading">
    <w:name w:val="TOC Heading"/>
    <w:basedOn w:val="Heading1"/>
    <w:next w:val="Normal"/>
    <w:uiPriority w:val="39"/>
    <w:semiHidden/>
    <w:unhideWhenUsed/>
    <w:qFormat/>
    <w:rsid w:val="0058152C"/>
    <w:pPr>
      <w:outlineLvl w:val="9"/>
    </w:pPr>
  </w:style>
  <w:style w:type="paragraph" w:styleId="Header">
    <w:name w:val="header"/>
    <w:basedOn w:val="Normal"/>
    <w:link w:val="HeaderChar"/>
    <w:uiPriority w:val="99"/>
    <w:semiHidden/>
    <w:unhideWhenUsed/>
    <w:rsid w:val="00C07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399"/>
  </w:style>
  <w:style w:type="paragraph" w:styleId="Footer">
    <w:name w:val="footer"/>
    <w:basedOn w:val="Normal"/>
    <w:link w:val="FooterChar"/>
    <w:uiPriority w:val="99"/>
    <w:unhideWhenUsed/>
    <w:rsid w:val="00C07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399"/>
  </w:style>
  <w:style w:type="paragraph" w:styleId="BalloonText">
    <w:name w:val="Balloon Text"/>
    <w:basedOn w:val="Normal"/>
    <w:link w:val="BalloonTextChar"/>
    <w:uiPriority w:val="99"/>
    <w:semiHidden/>
    <w:unhideWhenUsed/>
    <w:rsid w:val="00711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FD"/>
    <w:rPr>
      <w:rFonts w:ascii="Tahoma" w:hAnsi="Tahoma" w:cs="Tahoma"/>
      <w:sz w:val="16"/>
      <w:szCs w:val="16"/>
    </w:rPr>
  </w:style>
  <w:style w:type="paragraph" w:styleId="Bibliography">
    <w:name w:val="Bibliography"/>
    <w:basedOn w:val="Normal"/>
    <w:next w:val="Normal"/>
    <w:uiPriority w:val="37"/>
    <w:unhideWhenUsed/>
    <w:rsid w:val="007111FD"/>
  </w:style>
  <w:style w:type="character" w:customStyle="1" w:styleId="NoSpacingChar">
    <w:name w:val="No Spacing Char"/>
    <w:basedOn w:val="DefaultParagraphFont"/>
    <w:link w:val="NoSpacing"/>
    <w:uiPriority w:val="1"/>
    <w:rsid w:val="003172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DEF7F5629547ABB96DA40310401CC7"/>
        <w:category>
          <w:name w:val="General"/>
          <w:gallery w:val="placeholder"/>
        </w:category>
        <w:types>
          <w:type w:val="bbPlcHdr"/>
        </w:types>
        <w:behaviors>
          <w:behavior w:val="content"/>
        </w:behaviors>
        <w:guid w:val="{6C2FD4A6-E8A0-4CAF-A6F5-BB252F24F07C}"/>
      </w:docPartPr>
      <w:docPartBody>
        <w:p w:rsidR="00000000" w:rsidRDefault="00D752B3" w:rsidP="00D752B3">
          <w:pPr>
            <w:pStyle w:val="DFDEF7F5629547ABB96DA40310401CC7"/>
          </w:pPr>
          <w:r>
            <w:rPr>
              <w:rFonts w:asciiTheme="majorHAnsi" w:eastAsiaTheme="majorEastAsia" w:hAnsiTheme="majorHAnsi" w:cstheme="majorBidi"/>
              <w:b/>
              <w:bCs/>
              <w:color w:val="FFFFFF" w:themeColor="background1"/>
              <w:sz w:val="72"/>
              <w:szCs w:val="72"/>
            </w:rPr>
            <w:t>[Year]</w:t>
          </w:r>
        </w:p>
      </w:docPartBody>
    </w:docPart>
    <w:docPart>
      <w:docPartPr>
        <w:name w:val="2FF5800E3FC94A42841D63A57A4FCA26"/>
        <w:category>
          <w:name w:val="General"/>
          <w:gallery w:val="placeholder"/>
        </w:category>
        <w:types>
          <w:type w:val="bbPlcHdr"/>
        </w:types>
        <w:behaviors>
          <w:behavior w:val="content"/>
        </w:behaviors>
        <w:guid w:val="{B85446CB-6221-445C-90A9-F082D379EC9A}"/>
      </w:docPartPr>
      <w:docPartBody>
        <w:p w:rsidR="00000000" w:rsidRDefault="00D752B3" w:rsidP="00D752B3">
          <w:pPr>
            <w:pStyle w:val="2FF5800E3FC94A42841D63A57A4FCA26"/>
          </w:pPr>
          <w:r>
            <w:rPr>
              <w:color w:val="76923C" w:themeColor="accent3" w:themeShade="BF"/>
            </w:rPr>
            <w:t>[Type the company name]</w:t>
          </w:r>
        </w:p>
      </w:docPartBody>
    </w:docPart>
    <w:docPart>
      <w:docPartPr>
        <w:name w:val="B3EFA160775F4991BC91678DC2EFFD64"/>
        <w:category>
          <w:name w:val="General"/>
          <w:gallery w:val="placeholder"/>
        </w:category>
        <w:types>
          <w:type w:val="bbPlcHdr"/>
        </w:types>
        <w:behaviors>
          <w:behavior w:val="content"/>
        </w:behaviors>
        <w:guid w:val="{FE522EDD-87D9-4EBB-9406-B474CE9DD278}"/>
      </w:docPartPr>
      <w:docPartBody>
        <w:p w:rsidR="00000000" w:rsidRDefault="00D752B3" w:rsidP="00D752B3">
          <w:pPr>
            <w:pStyle w:val="B3EFA160775F4991BC91678DC2EFFD64"/>
          </w:pPr>
          <w:r>
            <w:rPr>
              <w:color w:val="76923C" w:themeColor="accent3" w:themeShade="BF"/>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52B3"/>
    <w:rsid w:val="00D752B3"/>
    <w:rsid w:val="00DD4A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DEF7F5629547ABB96DA40310401CC7">
    <w:name w:val="DFDEF7F5629547ABB96DA40310401CC7"/>
    <w:rsid w:val="00D752B3"/>
  </w:style>
  <w:style w:type="paragraph" w:customStyle="1" w:styleId="2FF5800E3FC94A42841D63A57A4FCA26">
    <w:name w:val="2FF5800E3FC94A42841D63A57A4FCA26"/>
    <w:rsid w:val="00D752B3"/>
  </w:style>
  <w:style w:type="paragraph" w:customStyle="1" w:styleId="B3EFA160775F4991BC91678DC2EFFD64">
    <w:name w:val="B3EFA160775F4991BC91678DC2EFFD64"/>
    <w:rsid w:val="00D752B3"/>
  </w:style>
  <w:style w:type="paragraph" w:customStyle="1" w:styleId="DE7A0A8A139649BCA4722586CC18C645">
    <w:name w:val="DE7A0A8A139649BCA4722586CC18C645"/>
    <w:rsid w:val="00D752B3"/>
  </w:style>
  <w:style w:type="paragraph" w:customStyle="1" w:styleId="FBC36F1F47A84CD1947EB531B72DB68F">
    <w:name w:val="FBC36F1F47A84CD1947EB531B72DB68F"/>
    <w:rsid w:val="00D752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Regional Integration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Sixth Edition">
  <b:Source>
    <b:Tag>Gil011</b:Tag>
    <b:SourceType>Book</b:SourceType>
    <b:Guid>{3FCF0071-6DCF-4563-AAE2-8CAFF0CAF38E}</b:Guid>
    <b:LCID>0</b:LCID>
    <b:Author>
      <b:Author>
        <b:NameList>
          <b:Person>
            <b:Last>Gilpin</b:Last>
            <b:First>Robert</b:First>
          </b:Person>
        </b:NameList>
      </b:Author>
    </b:Author>
    <b:Title>Global Political Economy: Understanding the International Economic Order</b:Title>
    <b:Year>2001</b:Year>
    <b:City>India</b:City>
    <b:Publisher>Princeton University Press</b:Publisher>
    <b:RefOrder>1</b:RefOrder>
  </b:Source>
  <b:Source>
    <b:Tag>Van91</b:Tag>
    <b:SourceType>Book</b:SourceType>
    <b:Guid>{9077C4E1-E4E5-4237-AD1C-201424B8C42E}</b:Guid>
    <b:LCID>0</b:LCID>
    <b:Author>
      <b:Author>
        <b:NameList>
          <b:Person>
            <b:Last>Van Doren</b:Last>
            <b:First>Charles</b:First>
          </b:Person>
        </b:NameList>
      </b:Author>
    </b:Author>
    <b:Title>A History of Knowledge: Past, Present, and Future</b:Title>
    <b:Year>1991</b:Year>
    <b:City>New York</b:City>
    <b:Publisher>Random House Publishing Group</b:Publishe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D167B3-D249-4CAE-BDEA-55C40779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By: Nicholas Pell</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12/12/2012</dc:creator>
  <cp:lastModifiedBy>Nicholas</cp:lastModifiedBy>
  <cp:revision>84</cp:revision>
  <dcterms:created xsi:type="dcterms:W3CDTF">2012-12-12T05:51:00Z</dcterms:created>
  <dcterms:modified xsi:type="dcterms:W3CDTF">2012-12-12T10:33:00Z</dcterms:modified>
</cp:coreProperties>
</file>